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07DDD5" w14:textId="34AF2EA1" w:rsidR="00C06394" w:rsidRPr="009D2CE3" w:rsidRDefault="0050364F" w:rsidP="009D2CE3">
      <w:pPr>
        <w:jc w:val="center"/>
        <w:rPr>
          <w:rFonts w:ascii="Times New Roman" w:hAnsi="Times New Roman" w:cs="Times New Roman"/>
          <w:b/>
          <w:bCs/>
          <w:sz w:val="24"/>
          <w:szCs w:val="24"/>
        </w:rPr>
      </w:pPr>
      <w:r w:rsidRPr="009D2CE3">
        <w:rPr>
          <w:rFonts w:ascii="Times New Roman" w:hAnsi="Times New Roman" w:cs="Times New Roman"/>
          <w:b/>
          <w:bCs/>
          <w:sz w:val="24"/>
          <w:szCs w:val="24"/>
        </w:rPr>
        <w:t xml:space="preserve">Proposed Merger of </w:t>
      </w:r>
      <w:r w:rsidRPr="009D2CE3">
        <w:rPr>
          <w:rFonts w:ascii="Times New Roman" w:hAnsi="Times New Roman" w:cs="Times New Roman"/>
          <w:b/>
          <w:bCs/>
          <w:color w:val="000000"/>
          <w:sz w:val="24"/>
          <w:szCs w:val="24"/>
          <w:shd w:val="clear" w:color="auto" w:fill="FFFFFF"/>
        </w:rPr>
        <w:t>Canadian Pacific Railway Limited and Kansas City Southern</w:t>
      </w:r>
    </w:p>
    <w:p w14:paraId="2E147478" w14:textId="77777777" w:rsidR="00166432" w:rsidRPr="00166432" w:rsidRDefault="00B30F35" w:rsidP="00C06394">
      <w:pPr>
        <w:rPr>
          <w:rFonts w:ascii="Times New Roman" w:hAnsi="Times New Roman" w:cs="Times New Roman"/>
          <w:color w:val="000000"/>
          <w:sz w:val="24"/>
          <w:szCs w:val="24"/>
          <w:shd w:val="clear" w:color="auto" w:fill="FFFFFF"/>
        </w:rPr>
      </w:pPr>
      <w:r w:rsidRPr="00166432">
        <w:rPr>
          <w:rFonts w:ascii="Times New Roman" w:hAnsi="Times New Roman" w:cs="Times New Roman"/>
          <w:color w:val="000000"/>
          <w:sz w:val="24"/>
          <w:szCs w:val="24"/>
          <w:shd w:val="clear" w:color="auto" w:fill="FFFFFF"/>
        </w:rPr>
        <w:t>On October 29, 2021, Canadian Pacific Railway Limited, et al. (CP) and Kansas City Southern et al. (KCS) filed an application with the Surface Transportation Board (Board) seeking authorization for CP to acquire KCS. To thoroughly assess potential environmental impacts that may result from the Proposed Acquisition, the Board’s Office of Environmental Analysis (OEA) has prepared a Draft EIS pursuant to the National Environmental Policy Act (NEPA) and related laws, including Section 106 of the National Historic Preservation Act.</w:t>
      </w:r>
    </w:p>
    <w:p w14:paraId="376E98E5" w14:textId="77777777" w:rsidR="00166432" w:rsidRDefault="00166432" w:rsidP="00C06394">
      <w:pPr>
        <w:rPr>
          <w:rFonts w:ascii="Times New Roman" w:hAnsi="Times New Roman" w:cs="Times New Roman"/>
          <w:sz w:val="24"/>
          <w:szCs w:val="24"/>
        </w:rPr>
      </w:pPr>
      <w:r w:rsidRPr="00166432">
        <w:rPr>
          <w:rFonts w:ascii="Times New Roman" w:hAnsi="Times New Roman" w:cs="Times New Roman"/>
          <w:sz w:val="24"/>
          <w:szCs w:val="24"/>
        </w:rPr>
        <w:t xml:space="preserve">The Board’s Office of Environmental Analysis (OEA) prepared this </w:t>
      </w:r>
      <w:hyperlink r:id="rId5" w:history="1">
        <w:r w:rsidRPr="00166432">
          <w:rPr>
            <w:rStyle w:val="Hyperlink"/>
            <w:rFonts w:ascii="Times New Roman" w:hAnsi="Times New Roman" w:cs="Times New Roman"/>
            <w:sz w:val="24"/>
            <w:szCs w:val="24"/>
          </w:rPr>
          <w:t>Draft Environmental Impact Statement (Draft EIS)</w:t>
        </w:r>
      </w:hyperlink>
      <w:r w:rsidRPr="00166432">
        <w:rPr>
          <w:rFonts w:ascii="Times New Roman" w:hAnsi="Times New Roman" w:cs="Times New Roman"/>
          <w:sz w:val="24"/>
          <w:szCs w:val="24"/>
        </w:rPr>
        <w:t xml:space="preserve"> to analyze the environmental impacts of the Proposed Acquisition. OEA also considered the No-Action Alternative, which would occur if the Board were to deny authority for CP to acquire KCS. Under the No-Action Alternative, OEA anticipates that rail traffic would only increase on the CP and KCS networks as a result of general economic growth and that the Applicants would not add the planned capital improvements.</w:t>
      </w:r>
    </w:p>
    <w:p w14:paraId="0DB456C7" w14:textId="77777777" w:rsidR="00166432" w:rsidRDefault="00166432" w:rsidP="00C06394">
      <w:r w:rsidRPr="00166432">
        <w:rPr>
          <w:rFonts w:ascii="Times New Roman" w:hAnsi="Times New Roman" w:cs="Times New Roman"/>
          <w:sz w:val="24"/>
          <w:szCs w:val="24"/>
        </w:rPr>
        <w:t>The Draft EIS describes the potential direct, indirect, and cumulative environmental impacts of the Proposed Acquisition on freight and passenger safety, grade crossing safety and delay, truck to rail diversion, intermodal facility traffic, noise, air quality, climate change, energy, cultural resources, hazardous material release sites, biological resources, water resources, and environmental justice.</w:t>
      </w:r>
      <w:r>
        <w:t xml:space="preserve"> </w:t>
      </w:r>
    </w:p>
    <w:p w14:paraId="0ACA2257" w14:textId="77777777" w:rsidR="00166432" w:rsidRDefault="00166432" w:rsidP="00C06394">
      <w:pPr>
        <w:rPr>
          <w:rFonts w:ascii="Times New Roman" w:hAnsi="Times New Roman" w:cs="Times New Roman"/>
          <w:sz w:val="24"/>
          <w:szCs w:val="24"/>
        </w:rPr>
      </w:pPr>
      <w:r w:rsidRPr="00BE0E48">
        <w:rPr>
          <w:rFonts w:ascii="Times New Roman" w:hAnsi="Times New Roman" w:cs="Times New Roman"/>
          <w:b/>
          <w:bCs/>
          <w:sz w:val="24"/>
          <w:szCs w:val="24"/>
        </w:rPr>
        <w:t>Comment Period:</w:t>
      </w:r>
      <w:r w:rsidRPr="00166432">
        <w:rPr>
          <w:rFonts w:ascii="Times New Roman" w:hAnsi="Times New Roman" w:cs="Times New Roman"/>
          <w:sz w:val="24"/>
          <w:szCs w:val="24"/>
        </w:rPr>
        <w:t xml:space="preserve"> Comments are due on September 26, 2022. </w:t>
      </w:r>
    </w:p>
    <w:p w14:paraId="3A582958" w14:textId="4A482BEE" w:rsidR="00BE0E48" w:rsidRPr="00BE0E48" w:rsidRDefault="00BE0E48" w:rsidP="00BE0E48">
      <w:pPr>
        <w:rPr>
          <w:rFonts w:ascii="Times New Roman" w:hAnsi="Times New Roman" w:cs="Times New Roman"/>
          <w:sz w:val="24"/>
          <w:szCs w:val="24"/>
        </w:rPr>
      </w:pPr>
      <w:r w:rsidRPr="0050364F">
        <w:rPr>
          <w:rFonts w:ascii="Times New Roman" w:hAnsi="Times New Roman" w:cs="Times New Roman"/>
          <w:b/>
          <w:bCs/>
          <w:sz w:val="24"/>
          <w:szCs w:val="24"/>
        </w:rPr>
        <w:t>Written comments</w:t>
      </w:r>
      <w:r w:rsidRPr="00BE0E48">
        <w:rPr>
          <w:rFonts w:ascii="Times New Roman" w:hAnsi="Times New Roman" w:cs="Times New Roman"/>
          <w:sz w:val="24"/>
          <w:szCs w:val="24"/>
        </w:rPr>
        <w:t xml:space="preserve"> on the Draft EIS may be submitted through the Board’s website at </w:t>
      </w:r>
    </w:p>
    <w:p w14:paraId="4BBC80A8" w14:textId="2C3C5745" w:rsidR="00BE0E48" w:rsidRPr="00BE0E48" w:rsidRDefault="00BE0E48" w:rsidP="00BE0E48">
      <w:pPr>
        <w:rPr>
          <w:rFonts w:ascii="Times New Roman" w:hAnsi="Times New Roman" w:cs="Times New Roman"/>
          <w:sz w:val="24"/>
          <w:szCs w:val="24"/>
        </w:rPr>
      </w:pPr>
      <w:r w:rsidRPr="00BE0E48">
        <w:rPr>
          <w:rFonts w:ascii="Times New Roman" w:hAnsi="Times New Roman" w:cs="Times New Roman"/>
          <w:sz w:val="24"/>
          <w:szCs w:val="24"/>
        </w:rPr>
        <w:t xml:space="preserve">www.stb.gov or sent by mail to:  </w:t>
      </w:r>
    </w:p>
    <w:p w14:paraId="19A09722" w14:textId="77777777" w:rsidR="00BE0E48" w:rsidRPr="00BE0E48" w:rsidRDefault="00BE0E48" w:rsidP="00BE0E48">
      <w:pPr>
        <w:spacing w:after="0" w:line="240" w:lineRule="auto"/>
        <w:ind w:firstLine="1440"/>
        <w:rPr>
          <w:rFonts w:ascii="Times New Roman" w:hAnsi="Times New Roman" w:cs="Times New Roman"/>
          <w:sz w:val="24"/>
          <w:szCs w:val="24"/>
        </w:rPr>
      </w:pPr>
      <w:r w:rsidRPr="00BE0E48">
        <w:rPr>
          <w:rFonts w:ascii="Times New Roman" w:hAnsi="Times New Roman" w:cs="Times New Roman"/>
          <w:sz w:val="24"/>
          <w:szCs w:val="24"/>
        </w:rPr>
        <w:t>Joshua Wayland</w:t>
      </w:r>
    </w:p>
    <w:p w14:paraId="40D2AE9F" w14:textId="77777777" w:rsidR="00BE0E48" w:rsidRPr="00BE0E48" w:rsidRDefault="00BE0E48" w:rsidP="00BE0E48">
      <w:pPr>
        <w:spacing w:after="0" w:line="240" w:lineRule="auto"/>
        <w:ind w:firstLine="1440"/>
        <w:rPr>
          <w:rFonts w:ascii="Times New Roman" w:hAnsi="Times New Roman" w:cs="Times New Roman"/>
          <w:sz w:val="24"/>
          <w:szCs w:val="24"/>
        </w:rPr>
      </w:pPr>
      <w:r w:rsidRPr="00BE0E48">
        <w:rPr>
          <w:rFonts w:ascii="Times New Roman" w:hAnsi="Times New Roman" w:cs="Times New Roman"/>
          <w:sz w:val="24"/>
          <w:szCs w:val="24"/>
        </w:rPr>
        <w:t>Surface Transportation Board</w:t>
      </w:r>
    </w:p>
    <w:p w14:paraId="6D81D73C" w14:textId="77777777" w:rsidR="00BE0E48" w:rsidRPr="00BE0E48" w:rsidRDefault="00BE0E48" w:rsidP="00BE0E48">
      <w:pPr>
        <w:spacing w:after="0" w:line="240" w:lineRule="auto"/>
        <w:ind w:firstLine="1440"/>
        <w:rPr>
          <w:rFonts w:ascii="Times New Roman" w:hAnsi="Times New Roman" w:cs="Times New Roman"/>
          <w:sz w:val="24"/>
          <w:szCs w:val="24"/>
        </w:rPr>
      </w:pPr>
      <w:r w:rsidRPr="00BE0E48">
        <w:rPr>
          <w:rFonts w:ascii="Times New Roman" w:hAnsi="Times New Roman" w:cs="Times New Roman"/>
          <w:sz w:val="24"/>
          <w:szCs w:val="24"/>
        </w:rPr>
        <w:t xml:space="preserve">Environmental Filing, Docket No. FD 36500 </w:t>
      </w:r>
    </w:p>
    <w:p w14:paraId="292B11F5" w14:textId="77777777" w:rsidR="00BE0E48" w:rsidRPr="00BE0E48" w:rsidRDefault="00BE0E48" w:rsidP="00BE0E48">
      <w:pPr>
        <w:spacing w:after="0" w:line="240" w:lineRule="auto"/>
        <w:ind w:firstLine="1440"/>
        <w:rPr>
          <w:rFonts w:ascii="Times New Roman" w:hAnsi="Times New Roman" w:cs="Times New Roman"/>
          <w:sz w:val="24"/>
          <w:szCs w:val="24"/>
        </w:rPr>
      </w:pPr>
      <w:r w:rsidRPr="00BE0E48">
        <w:rPr>
          <w:rFonts w:ascii="Times New Roman" w:hAnsi="Times New Roman" w:cs="Times New Roman"/>
          <w:sz w:val="24"/>
          <w:szCs w:val="24"/>
        </w:rPr>
        <w:t>c/o VHB</w:t>
      </w:r>
    </w:p>
    <w:p w14:paraId="745CB2E7" w14:textId="77777777" w:rsidR="00BE0E48" w:rsidRPr="00BE0E48" w:rsidRDefault="00BE0E48" w:rsidP="00BE0E48">
      <w:pPr>
        <w:spacing w:after="0" w:line="240" w:lineRule="auto"/>
        <w:ind w:firstLine="1440"/>
        <w:rPr>
          <w:rFonts w:ascii="Times New Roman" w:hAnsi="Times New Roman" w:cs="Times New Roman"/>
          <w:sz w:val="24"/>
          <w:szCs w:val="24"/>
        </w:rPr>
      </w:pPr>
      <w:r w:rsidRPr="00BE0E48">
        <w:rPr>
          <w:rFonts w:ascii="Times New Roman" w:hAnsi="Times New Roman" w:cs="Times New Roman"/>
          <w:sz w:val="24"/>
          <w:szCs w:val="24"/>
        </w:rPr>
        <w:t xml:space="preserve">940 Main Campus Drive Suite 500 </w:t>
      </w:r>
    </w:p>
    <w:p w14:paraId="1E4D066E" w14:textId="127DEDAD" w:rsidR="0050364F" w:rsidRDefault="00BE0E48" w:rsidP="00BE0E48">
      <w:pPr>
        <w:spacing w:after="0" w:line="240" w:lineRule="auto"/>
        <w:ind w:firstLine="1440"/>
        <w:rPr>
          <w:rFonts w:ascii="Times New Roman" w:hAnsi="Times New Roman" w:cs="Times New Roman"/>
          <w:sz w:val="24"/>
          <w:szCs w:val="24"/>
        </w:rPr>
      </w:pPr>
      <w:r w:rsidRPr="00BE0E48">
        <w:rPr>
          <w:rFonts w:ascii="Times New Roman" w:hAnsi="Times New Roman" w:cs="Times New Roman"/>
          <w:sz w:val="24"/>
          <w:szCs w:val="24"/>
        </w:rPr>
        <w:t>Raleigh, NC 27606</w:t>
      </w:r>
    </w:p>
    <w:p w14:paraId="0413C803" w14:textId="05ECDD7B" w:rsidR="0050364F" w:rsidRDefault="0050364F" w:rsidP="00BE0E48">
      <w:pPr>
        <w:spacing w:after="0" w:line="240" w:lineRule="auto"/>
        <w:ind w:firstLine="1440"/>
        <w:rPr>
          <w:rFonts w:ascii="Times New Roman" w:hAnsi="Times New Roman" w:cs="Times New Roman"/>
          <w:sz w:val="24"/>
          <w:szCs w:val="24"/>
        </w:rPr>
      </w:pPr>
    </w:p>
    <w:p w14:paraId="6AF9689C" w14:textId="0D18015A" w:rsidR="0050364F" w:rsidRDefault="0050364F" w:rsidP="0050364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public meeting schedule for in person and online meetings is as follows: </w:t>
      </w:r>
    </w:p>
    <w:p w14:paraId="01978360" w14:textId="77777777" w:rsidR="009D2CE3" w:rsidRDefault="0050364F" w:rsidP="0050364F">
      <w:pPr>
        <w:spacing w:after="0" w:line="240" w:lineRule="auto"/>
      </w:pPr>
      <w:r>
        <w:rPr>
          <w:noProof/>
        </w:rPr>
        <w:lastRenderedPageBreak/>
        <w:drawing>
          <wp:inline distT="0" distB="0" distL="0" distR="0" wp14:anchorId="25492A55" wp14:editId="41772655">
            <wp:extent cx="5943600" cy="54768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5476875"/>
                    </a:xfrm>
                    <a:prstGeom prst="rect">
                      <a:avLst/>
                    </a:prstGeom>
                    <a:noFill/>
                    <a:ln>
                      <a:noFill/>
                    </a:ln>
                  </pic:spPr>
                </pic:pic>
              </a:graphicData>
            </a:graphic>
          </wp:inline>
        </w:drawing>
      </w:r>
    </w:p>
    <w:p w14:paraId="4F21E70D" w14:textId="77777777" w:rsidR="009D2CE3" w:rsidRPr="009D2CE3" w:rsidRDefault="009D2CE3" w:rsidP="0050364F">
      <w:pPr>
        <w:spacing w:after="0" w:line="240" w:lineRule="auto"/>
        <w:rPr>
          <w:rFonts w:ascii="Times New Roman" w:hAnsi="Times New Roman" w:cs="Times New Roman"/>
          <w:sz w:val="24"/>
          <w:szCs w:val="24"/>
        </w:rPr>
      </w:pPr>
    </w:p>
    <w:p w14:paraId="3199621F" w14:textId="77777777" w:rsidR="009D2CE3" w:rsidRDefault="009D2CE3" w:rsidP="0050364F">
      <w:pPr>
        <w:spacing w:after="0" w:line="240" w:lineRule="auto"/>
        <w:rPr>
          <w:rFonts w:ascii="Times New Roman" w:hAnsi="Times New Roman" w:cs="Times New Roman"/>
          <w:sz w:val="24"/>
          <w:szCs w:val="24"/>
        </w:rPr>
      </w:pPr>
    </w:p>
    <w:p w14:paraId="53A6A7CB" w14:textId="77777777" w:rsidR="009D2CE3" w:rsidRDefault="009D2CE3" w:rsidP="0050364F">
      <w:pPr>
        <w:spacing w:after="0" w:line="240" w:lineRule="auto"/>
        <w:rPr>
          <w:rFonts w:ascii="Times New Roman" w:hAnsi="Times New Roman" w:cs="Times New Roman"/>
          <w:sz w:val="24"/>
          <w:szCs w:val="24"/>
        </w:rPr>
      </w:pPr>
    </w:p>
    <w:p w14:paraId="7568C0FA" w14:textId="467B1613" w:rsidR="009D2CE3" w:rsidRDefault="009D2CE3" w:rsidP="009D2CE3">
      <w:pPr>
        <w:pStyle w:val="ListParagraph"/>
        <w:numPr>
          <w:ilvl w:val="0"/>
          <w:numId w:val="1"/>
        </w:numPr>
        <w:spacing w:after="0" w:line="240" w:lineRule="auto"/>
        <w:rPr>
          <w:rFonts w:ascii="Times New Roman" w:hAnsi="Times New Roman" w:cs="Times New Roman"/>
          <w:b/>
          <w:bCs/>
          <w:sz w:val="24"/>
          <w:szCs w:val="24"/>
        </w:rPr>
      </w:pPr>
      <w:r w:rsidRPr="009D2CE3">
        <w:rPr>
          <w:rFonts w:ascii="Times New Roman" w:hAnsi="Times New Roman" w:cs="Times New Roman"/>
          <w:b/>
          <w:bCs/>
          <w:sz w:val="24"/>
          <w:szCs w:val="24"/>
        </w:rPr>
        <w:t>INTRODUCTION</w:t>
      </w:r>
    </w:p>
    <w:p w14:paraId="7B0ABAEE" w14:textId="67062232" w:rsidR="009D2CE3" w:rsidRDefault="009D2CE3" w:rsidP="009D2CE3">
      <w:pPr>
        <w:spacing w:after="0" w:line="240" w:lineRule="auto"/>
        <w:rPr>
          <w:rFonts w:ascii="Times New Roman" w:hAnsi="Times New Roman" w:cs="Times New Roman"/>
          <w:b/>
          <w:bCs/>
          <w:sz w:val="24"/>
          <w:szCs w:val="24"/>
        </w:rPr>
      </w:pPr>
    </w:p>
    <w:p w14:paraId="41098F6A" w14:textId="633A44E8" w:rsidR="009D2CE3" w:rsidRDefault="000802AA" w:rsidP="009D2CE3">
      <w:r>
        <w:rPr>
          <w:rFonts w:ascii="Times New Roman" w:hAnsi="Times New Roman" w:cs="Times New Roman"/>
          <w:sz w:val="24"/>
          <w:szCs w:val="24"/>
        </w:rPr>
        <w:t>The p</w:t>
      </w:r>
      <w:r w:rsidR="009D2CE3" w:rsidRPr="009D2CE3">
        <w:rPr>
          <w:rFonts w:ascii="Times New Roman" w:hAnsi="Times New Roman" w:cs="Times New Roman"/>
          <w:sz w:val="24"/>
          <w:szCs w:val="24"/>
        </w:rPr>
        <w:t xml:space="preserve">roposed </w:t>
      </w:r>
      <w:r>
        <w:rPr>
          <w:rFonts w:ascii="Times New Roman" w:hAnsi="Times New Roman" w:cs="Times New Roman"/>
          <w:sz w:val="24"/>
          <w:szCs w:val="24"/>
        </w:rPr>
        <w:t>m</w:t>
      </w:r>
      <w:r w:rsidR="009D2CE3" w:rsidRPr="009D2CE3">
        <w:rPr>
          <w:rFonts w:ascii="Times New Roman" w:hAnsi="Times New Roman" w:cs="Times New Roman"/>
          <w:sz w:val="24"/>
          <w:szCs w:val="24"/>
        </w:rPr>
        <w:t xml:space="preserve">erger of </w:t>
      </w:r>
      <w:r>
        <w:rPr>
          <w:rFonts w:ascii="Times New Roman" w:hAnsi="Times New Roman" w:cs="Times New Roman"/>
          <w:sz w:val="24"/>
          <w:szCs w:val="24"/>
        </w:rPr>
        <w:t xml:space="preserve">the </w:t>
      </w:r>
      <w:r w:rsidR="009D2CE3" w:rsidRPr="009D2CE3">
        <w:rPr>
          <w:rFonts w:ascii="Times New Roman" w:hAnsi="Times New Roman" w:cs="Times New Roman"/>
          <w:color w:val="000000"/>
          <w:sz w:val="24"/>
          <w:szCs w:val="24"/>
          <w:shd w:val="clear" w:color="auto" w:fill="FFFFFF"/>
        </w:rPr>
        <w:t>Canadian Pacific and Kansas City Southern</w:t>
      </w:r>
      <w:r>
        <w:rPr>
          <w:rFonts w:ascii="Times New Roman" w:hAnsi="Times New Roman" w:cs="Times New Roman"/>
          <w:color w:val="000000"/>
          <w:sz w:val="24"/>
          <w:szCs w:val="24"/>
          <w:shd w:val="clear" w:color="auto" w:fill="FFFFFF"/>
        </w:rPr>
        <w:t xml:space="preserve"> railways poses a significant environmental impact in Iowa. </w:t>
      </w:r>
      <w:r w:rsidR="009D2CE3" w:rsidRPr="00166432">
        <w:rPr>
          <w:rFonts w:ascii="Times New Roman" w:hAnsi="Times New Roman" w:cs="Times New Roman"/>
          <w:sz w:val="24"/>
          <w:szCs w:val="24"/>
        </w:rPr>
        <w:t>The Draft EIS describes the potential direct, indirect, and cumulative environmental impacts of the Proposed Acquisition on freight and passenger safety, grade crossing safety and delay, truck to rail diversion, intermodal facility traffic, noise, air quality, climate change, energy, cultural resources, hazardous material release sites, biological resources, water resources, and environmental justice.</w:t>
      </w:r>
      <w:r w:rsidR="009D2CE3">
        <w:t xml:space="preserve"> </w:t>
      </w:r>
    </w:p>
    <w:p w14:paraId="715ABCCA" w14:textId="77777777" w:rsidR="009D2CE3" w:rsidRPr="000802AA" w:rsidRDefault="009D2CE3" w:rsidP="009D2CE3">
      <w:pPr>
        <w:spacing w:after="0" w:line="240" w:lineRule="auto"/>
        <w:rPr>
          <w:rFonts w:ascii="Times New Roman" w:hAnsi="Times New Roman" w:cs="Times New Roman"/>
          <w:b/>
          <w:bCs/>
          <w:sz w:val="24"/>
          <w:szCs w:val="24"/>
        </w:rPr>
      </w:pPr>
    </w:p>
    <w:p w14:paraId="751998BE" w14:textId="1C351A9D" w:rsidR="000802AA" w:rsidRPr="000802AA" w:rsidRDefault="000802AA" w:rsidP="000802AA">
      <w:pPr>
        <w:spacing w:after="0" w:line="240" w:lineRule="auto"/>
        <w:rPr>
          <w:rFonts w:ascii="Times New Roman" w:hAnsi="Times New Roman" w:cs="Times New Roman"/>
        </w:rPr>
      </w:pPr>
      <w:r>
        <w:rPr>
          <w:rFonts w:ascii="Times New Roman" w:hAnsi="Times New Roman" w:cs="Times New Roman"/>
          <w:highlight w:val="yellow"/>
        </w:rPr>
        <w:t>As noted in the Draft EIS, t</w:t>
      </w:r>
      <w:r w:rsidRPr="000802AA">
        <w:rPr>
          <w:rFonts w:ascii="Times New Roman" w:hAnsi="Times New Roman" w:cs="Times New Roman"/>
          <w:highlight w:val="yellow"/>
        </w:rPr>
        <w:t xml:space="preserve">he largest expected change would occur on the CP mainline between Sabula, Iowa, and Kansas City, Missouri, where the Applicants project that rail traffic would increase by </w:t>
      </w:r>
      <w:r w:rsidRPr="000802AA">
        <w:rPr>
          <w:rFonts w:ascii="Times New Roman" w:hAnsi="Times New Roman" w:cs="Times New Roman"/>
          <w:highlight w:val="yellow"/>
        </w:rPr>
        <w:lastRenderedPageBreak/>
        <w:t>approximately 14.4 trains per day, on average.</w:t>
      </w:r>
      <w:r w:rsidRPr="000802AA">
        <w:rPr>
          <w:rFonts w:ascii="Times New Roman" w:hAnsi="Times New Roman" w:cs="Times New Roman"/>
        </w:rPr>
        <w:t xml:space="preserve"> </w:t>
      </w:r>
      <w:r>
        <w:rPr>
          <w:rFonts w:ascii="Times New Roman" w:hAnsi="Times New Roman" w:cs="Times New Roman"/>
        </w:rPr>
        <w:t xml:space="preserve">The Iowa section </w:t>
      </w:r>
      <w:r w:rsidR="00BA12B2">
        <w:rPr>
          <w:rFonts w:ascii="Times New Roman" w:hAnsi="Times New Roman" w:cs="Times New Roman"/>
        </w:rPr>
        <w:t xml:space="preserve">impacted by this increase in traffic is highlighted in the map below. </w:t>
      </w:r>
      <w:r w:rsidRPr="000802AA">
        <w:rPr>
          <w:rFonts w:ascii="Times New Roman" w:hAnsi="Times New Roman" w:cs="Times New Roman"/>
        </w:rPr>
        <w:t xml:space="preserve">Increased rail traffic has the potential to result in environmental impacts related to </w:t>
      </w:r>
      <w:r w:rsidRPr="000802AA">
        <w:rPr>
          <w:rFonts w:ascii="Times New Roman" w:hAnsi="Times New Roman" w:cs="Times New Roman"/>
          <w:highlight w:val="yellow"/>
        </w:rPr>
        <w:t>noise and vibration</w:t>
      </w:r>
      <w:r w:rsidRPr="000802AA">
        <w:rPr>
          <w:rFonts w:ascii="Times New Roman" w:hAnsi="Times New Roman" w:cs="Times New Roman"/>
        </w:rPr>
        <w:t xml:space="preserve">, air quality, </w:t>
      </w:r>
      <w:r w:rsidRPr="000802AA">
        <w:rPr>
          <w:rFonts w:ascii="Times New Roman" w:hAnsi="Times New Roman" w:cs="Times New Roman"/>
          <w:highlight w:val="yellow"/>
        </w:rPr>
        <w:t>freight and passenger rail safety, grade crossing safety and delay,</w:t>
      </w:r>
      <w:r w:rsidRPr="000802AA">
        <w:rPr>
          <w:rFonts w:ascii="Times New Roman" w:hAnsi="Times New Roman" w:cs="Times New Roman"/>
        </w:rPr>
        <w:t xml:space="preserve"> passenger rail transportation, </w:t>
      </w:r>
      <w:r w:rsidRPr="000802AA">
        <w:rPr>
          <w:rFonts w:ascii="Times New Roman" w:hAnsi="Times New Roman" w:cs="Times New Roman"/>
          <w:highlight w:val="yellow"/>
        </w:rPr>
        <w:t>and hazardous material transportation.</w:t>
      </w:r>
    </w:p>
    <w:p w14:paraId="5586DD5C" w14:textId="77777777" w:rsidR="00EC4A65" w:rsidRDefault="00EC4A65" w:rsidP="0050364F">
      <w:pPr>
        <w:spacing w:after="0" w:line="240" w:lineRule="auto"/>
      </w:pPr>
    </w:p>
    <w:p w14:paraId="430F71AD" w14:textId="31E6F64D" w:rsidR="00C06394" w:rsidRDefault="00BA12B2" w:rsidP="0050364F">
      <w:pPr>
        <w:spacing w:after="0" w:line="240" w:lineRule="auto"/>
      </w:pPr>
      <w:r>
        <w:rPr>
          <w:noProof/>
        </w:rPr>
        <w:drawing>
          <wp:inline distT="0" distB="0" distL="0" distR="0" wp14:anchorId="70E3B6AA" wp14:editId="538F088E">
            <wp:extent cx="5934075" cy="49434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4075" cy="4943475"/>
                    </a:xfrm>
                    <a:prstGeom prst="rect">
                      <a:avLst/>
                    </a:prstGeom>
                    <a:noFill/>
                    <a:ln>
                      <a:noFill/>
                    </a:ln>
                  </pic:spPr>
                </pic:pic>
              </a:graphicData>
            </a:graphic>
          </wp:inline>
        </w:drawing>
      </w:r>
    </w:p>
    <w:p w14:paraId="0483C6B0" w14:textId="5A8EC8D2" w:rsidR="00EC4A65" w:rsidRPr="00EC4A65" w:rsidRDefault="00EC4A65" w:rsidP="00EC4A65">
      <w:pPr>
        <w:pStyle w:val="ListParagraph"/>
        <w:numPr>
          <w:ilvl w:val="0"/>
          <w:numId w:val="1"/>
        </w:numPr>
        <w:spacing w:after="0" w:line="240" w:lineRule="auto"/>
        <w:rPr>
          <w:rFonts w:ascii="Times New Roman" w:hAnsi="Times New Roman" w:cs="Times New Roman"/>
          <w:b/>
          <w:bCs/>
          <w:sz w:val="24"/>
          <w:szCs w:val="24"/>
        </w:rPr>
      </w:pPr>
      <w:r w:rsidRPr="00EC4A65">
        <w:rPr>
          <w:rFonts w:ascii="Times New Roman" w:hAnsi="Times New Roman" w:cs="Times New Roman"/>
          <w:b/>
          <w:bCs/>
          <w:sz w:val="24"/>
          <w:szCs w:val="24"/>
        </w:rPr>
        <w:t>Iowa Northern Rail Segments</w:t>
      </w:r>
    </w:p>
    <w:p w14:paraId="32BAF8EE" w14:textId="19294300" w:rsidR="00EC4A65" w:rsidRPr="00EC4A65" w:rsidRDefault="00EC4A65" w:rsidP="00EC4A65">
      <w:pPr>
        <w:spacing w:after="0" w:line="240" w:lineRule="auto"/>
        <w:rPr>
          <w:rFonts w:ascii="Times New Roman" w:hAnsi="Times New Roman" w:cs="Times New Roman"/>
          <w:b/>
          <w:bCs/>
          <w:sz w:val="24"/>
          <w:szCs w:val="24"/>
        </w:rPr>
      </w:pPr>
    </w:p>
    <w:p w14:paraId="5EFC1258" w14:textId="0496196B" w:rsidR="00EC4A65" w:rsidRPr="00EC4A65" w:rsidRDefault="00EC4A65" w:rsidP="00EC4A65">
      <w:pPr>
        <w:spacing w:after="0" w:line="240" w:lineRule="auto"/>
        <w:rPr>
          <w:rFonts w:ascii="Times New Roman" w:hAnsi="Times New Roman" w:cs="Times New Roman"/>
          <w:sz w:val="24"/>
          <w:szCs w:val="24"/>
        </w:rPr>
      </w:pPr>
      <w:r w:rsidRPr="00EC4A65">
        <w:rPr>
          <w:rFonts w:ascii="Times New Roman" w:hAnsi="Times New Roman" w:cs="Times New Roman"/>
          <w:sz w:val="24"/>
          <w:szCs w:val="24"/>
        </w:rPr>
        <w:t xml:space="preserve">Although the </w:t>
      </w:r>
      <w:r>
        <w:rPr>
          <w:rFonts w:ascii="Times New Roman" w:hAnsi="Times New Roman" w:cs="Times New Roman"/>
          <w:sz w:val="24"/>
          <w:szCs w:val="24"/>
        </w:rPr>
        <w:t>impacts are larger in the Sabula to the Missouri border rail segment, the northern rail segments in Iowa also would experience significant environmental impacts</w:t>
      </w:r>
      <w:r w:rsidR="00371466">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4ACD0475" w14:textId="114FF589" w:rsidR="00C06394" w:rsidRPr="00EC4A65" w:rsidRDefault="00C06394">
      <w:pPr>
        <w:rPr>
          <w:rFonts w:ascii="Times New Roman" w:hAnsi="Times New Roman" w:cs="Times New Roman"/>
          <w:sz w:val="24"/>
          <w:szCs w:val="24"/>
        </w:rPr>
      </w:pPr>
    </w:p>
    <w:p w14:paraId="3DA4AB41" w14:textId="0D59CAAE" w:rsidR="00864DCD" w:rsidRDefault="00864DCD" w:rsidP="00864DCD">
      <w:r w:rsidRPr="00795E74">
        <w:rPr>
          <w:noProof/>
        </w:rPr>
        <w:lastRenderedPageBreak/>
        <w:drawing>
          <wp:inline distT="0" distB="0" distL="0" distR="0" wp14:anchorId="7D74E5CF" wp14:editId="08A139DA">
            <wp:extent cx="5943600" cy="41376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137660"/>
                    </a:xfrm>
                    <a:prstGeom prst="rect">
                      <a:avLst/>
                    </a:prstGeom>
                  </pic:spPr>
                </pic:pic>
              </a:graphicData>
            </a:graphic>
          </wp:inline>
        </w:drawing>
      </w:r>
    </w:p>
    <w:p w14:paraId="48C14083" w14:textId="42E95B7F" w:rsidR="00371466" w:rsidRDefault="00371466" w:rsidP="00864DCD">
      <w:pPr>
        <w:rPr>
          <w:rFonts w:ascii="Times New Roman" w:hAnsi="Times New Roman" w:cs="Times New Roman"/>
          <w:sz w:val="24"/>
          <w:szCs w:val="24"/>
        </w:rPr>
      </w:pPr>
      <w:r>
        <w:rPr>
          <w:rFonts w:ascii="Times New Roman" w:hAnsi="Times New Roman" w:cs="Times New Roman"/>
          <w:sz w:val="24"/>
          <w:szCs w:val="24"/>
        </w:rPr>
        <w:t>Given the railways close proximity to the Mississippi river, the following identifies the impacts of the proposed merger to the impacted communities</w:t>
      </w:r>
      <w:r w:rsidR="00621781">
        <w:rPr>
          <w:rFonts w:ascii="Times New Roman" w:hAnsi="Times New Roman" w:cs="Times New Roman"/>
          <w:sz w:val="24"/>
          <w:szCs w:val="24"/>
        </w:rPr>
        <w:t xml:space="preserve"> and the potential risks</w:t>
      </w:r>
      <w:r>
        <w:rPr>
          <w:rFonts w:ascii="Times New Roman" w:hAnsi="Times New Roman" w:cs="Times New Roman"/>
          <w:sz w:val="24"/>
          <w:szCs w:val="24"/>
        </w:rPr>
        <w:t>.</w:t>
      </w:r>
    </w:p>
    <w:p w14:paraId="58B6FC30" w14:textId="7EF5B28C" w:rsidR="00371466" w:rsidRDefault="00371466" w:rsidP="00864DCD">
      <w:pPr>
        <w:rPr>
          <w:rFonts w:ascii="Times New Roman" w:hAnsi="Times New Roman" w:cs="Times New Roman"/>
          <w:sz w:val="24"/>
          <w:szCs w:val="24"/>
        </w:rPr>
      </w:pPr>
    </w:p>
    <w:p w14:paraId="59B28CDC" w14:textId="4AF1338B" w:rsidR="00864DCD" w:rsidRDefault="00371466" w:rsidP="00371466">
      <w:pPr>
        <w:pStyle w:val="ListParagraph"/>
        <w:numPr>
          <w:ilvl w:val="0"/>
          <w:numId w:val="3"/>
        </w:numPr>
        <w:ind w:left="0" w:firstLine="360"/>
      </w:pPr>
      <w:r w:rsidRPr="00371466">
        <w:rPr>
          <w:rFonts w:ascii="Times New Roman" w:hAnsi="Times New Roman" w:cs="Times New Roman"/>
          <w:b/>
          <w:bCs/>
          <w:sz w:val="24"/>
          <w:szCs w:val="24"/>
        </w:rPr>
        <w:lastRenderedPageBreak/>
        <w:t>Lansing</w:t>
      </w:r>
      <w:r w:rsidR="00864DCD" w:rsidRPr="00387FFE">
        <w:rPr>
          <w:noProof/>
        </w:rPr>
        <w:drawing>
          <wp:inline distT="0" distB="0" distL="0" distR="0" wp14:anchorId="2C351938" wp14:editId="0C153597">
            <wp:extent cx="5943600" cy="56083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5608320"/>
                    </a:xfrm>
                    <a:prstGeom prst="rect">
                      <a:avLst/>
                    </a:prstGeom>
                  </pic:spPr>
                </pic:pic>
              </a:graphicData>
            </a:graphic>
          </wp:inline>
        </w:drawing>
      </w:r>
    </w:p>
    <w:p w14:paraId="4E12F2CA" w14:textId="49BE79F2" w:rsidR="003074E6" w:rsidRPr="003074E6" w:rsidRDefault="003074E6" w:rsidP="00864DCD">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446"/>
        <w:gridCol w:w="2405"/>
        <w:gridCol w:w="2382"/>
        <w:gridCol w:w="2117"/>
      </w:tblGrid>
      <w:tr w:rsidR="003074E6" w14:paraId="7BD92CE4" w14:textId="461966C0" w:rsidTr="003074E6">
        <w:tc>
          <w:tcPr>
            <w:tcW w:w="2446" w:type="dxa"/>
          </w:tcPr>
          <w:p w14:paraId="14A59A32" w14:textId="207E4E3D" w:rsidR="003074E6" w:rsidRPr="003074E6" w:rsidRDefault="003074E6" w:rsidP="003074E6">
            <w:pPr>
              <w:jc w:val="center"/>
              <w:rPr>
                <w:rFonts w:ascii="Times New Roman" w:hAnsi="Times New Roman" w:cs="Times New Roman"/>
                <w:b/>
                <w:bCs/>
                <w:sz w:val="24"/>
                <w:szCs w:val="24"/>
              </w:rPr>
            </w:pPr>
          </w:p>
        </w:tc>
        <w:tc>
          <w:tcPr>
            <w:tcW w:w="2405" w:type="dxa"/>
          </w:tcPr>
          <w:p w14:paraId="30192E6E" w14:textId="6F4674A5" w:rsidR="003074E6" w:rsidRPr="003074E6" w:rsidRDefault="003074E6" w:rsidP="003074E6">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511709A0" w14:textId="40530C8E" w:rsidR="003074E6" w:rsidRPr="003074E6" w:rsidRDefault="003074E6" w:rsidP="003074E6">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5787A7E5" w14:textId="6782F9F7" w:rsidR="003074E6" w:rsidRPr="003074E6" w:rsidRDefault="003074E6" w:rsidP="003074E6">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3074E6" w14:paraId="3B1CD981" w14:textId="0A40D55C" w:rsidTr="003074E6">
        <w:tc>
          <w:tcPr>
            <w:tcW w:w="2446" w:type="dxa"/>
          </w:tcPr>
          <w:p w14:paraId="559C2B00" w14:textId="585EF2D3" w:rsidR="003074E6" w:rsidRDefault="003074E6" w:rsidP="00864DCD">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405" w:type="dxa"/>
          </w:tcPr>
          <w:p w14:paraId="632A88B9" w14:textId="40EC289D" w:rsidR="003074E6" w:rsidRDefault="008F528D" w:rsidP="003074E6">
            <w:pPr>
              <w:jc w:val="center"/>
              <w:rPr>
                <w:rFonts w:ascii="Times New Roman" w:hAnsi="Times New Roman" w:cs="Times New Roman"/>
                <w:sz w:val="24"/>
                <w:szCs w:val="24"/>
              </w:rPr>
            </w:pPr>
            <w:r>
              <w:rPr>
                <w:rFonts w:ascii="Times New Roman" w:hAnsi="Times New Roman" w:cs="Times New Roman"/>
                <w:sz w:val="24"/>
                <w:szCs w:val="24"/>
              </w:rPr>
              <w:t>4.66</w:t>
            </w:r>
          </w:p>
        </w:tc>
        <w:tc>
          <w:tcPr>
            <w:tcW w:w="2382" w:type="dxa"/>
          </w:tcPr>
          <w:p w14:paraId="71CC065C" w14:textId="1621868F" w:rsidR="003074E6" w:rsidRDefault="003074E6" w:rsidP="003074E6">
            <w:pPr>
              <w:jc w:val="center"/>
              <w:rPr>
                <w:rFonts w:ascii="Times New Roman" w:hAnsi="Times New Roman" w:cs="Times New Roman"/>
                <w:sz w:val="24"/>
                <w:szCs w:val="24"/>
              </w:rPr>
            </w:pPr>
            <w:r>
              <w:rPr>
                <w:rFonts w:ascii="Times New Roman" w:hAnsi="Times New Roman" w:cs="Times New Roman"/>
                <w:sz w:val="24"/>
                <w:szCs w:val="24"/>
              </w:rPr>
              <w:t>11.28</w:t>
            </w:r>
          </w:p>
        </w:tc>
        <w:tc>
          <w:tcPr>
            <w:tcW w:w="2117" w:type="dxa"/>
          </w:tcPr>
          <w:p w14:paraId="7445E3BD" w14:textId="1583FFD0" w:rsidR="003074E6" w:rsidRDefault="003074E6" w:rsidP="003074E6">
            <w:pPr>
              <w:jc w:val="center"/>
              <w:rPr>
                <w:rFonts w:ascii="Times New Roman" w:hAnsi="Times New Roman" w:cs="Times New Roman"/>
                <w:sz w:val="24"/>
                <w:szCs w:val="24"/>
              </w:rPr>
            </w:pPr>
            <w:r>
              <w:rPr>
                <w:rFonts w:ascii="Times New Roman" w:hAnsi="Times New Roman" w:cs="Times New Roman"/>
                <w:sz w:val="24"/>
                <w:szCs w:val="24"/>
              </w:rPr>
              <w:t>1</w:t>
            </w:r>
            <w:r w:rsidR="008F528D">
              <w:rPr>
                <w:rFonts w:ascii="Times New Roman" w:hAnsi="Times New Roman" w:cs="Times New Roman"/>
                <w:sz w:val="24"/>
                <w:szCs w:val="24"/>
              </w:rPr>
              <w:t>42</w:t>
            </w:r>
          </w:p>
        </w:tc>
      </w:tr>
      <w:tr w:rsidR="003074E6" w14:paraId="6955F630" w14:textId="383EC824" w:rsidTr="003074E6">
        <w:tc>
          <w:tcPr>
            <w:tcW w:w="2446" w:type="dxa"/>
          </w:tcPr>
          <w:p w14:paraId="5CD0FADC" w14:textId="2315DA3C" w:rsidR="003074E6" w:rsidRPr="008F528D" w:rsidRDefault="008F528D" w:rsidP="00864DCD">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p>
        </w:tc>
        <w:tc>
          <w:tcPr>
            <w:tcW w:w="2405" w:type="dxa"/>
          </w:tcPr>
          <w:p w14:paraId="5834B152" w14:textId="7806CA5C" w:rsidR="003074E6" w:rsidRDefault="008F528D" w:rsidP="003074E6">
            <w:pPr>
              <w:jc w:val="center"/>
              <w:rPr>
                <w:rFonts w:ascii="Times New Roman" w:hAnsi="Times New Roman" w:cs="Times New Roman"/>
                <w:sz w:val="24"/>
                <w:szCs w:val="24"/>
              </w:rPr>
            </w:pPr>
            <w:r>
              <w:rPr>
                <w:rFonts w:ascii="Times New Roman" w:hAnsi="Times New Roman" w:cs="Times New Roman"/>
                <w:sz w:val="24"/>
                <w:szCs w:val="24"/>
              </w:rPr>
              <w:t>71,079</w:t>
            </w:r>
          </w:p>
        </w:tc>
        <w:tc>
          <w:tcPr>
            <w:tcW w:w="2382" w:type="dxa"/>
          </w:tcPr>
          <w:p w14:paraId="78838A1A" w14:textId="67EE606C" w:rsidR="003074E6" w:rsidRDefault="008F528D" w:rsidP="003074E6">
            <w:pPr>
              <w:jc w:val="center"/>
              <w:rPr>
                <w:rFonts w:ascii="Times New Roman" w:hAnsi="Times New Roman" w:cs="Times New Roman"/>
                <w:sz w:val="24"/>
                <w:szCs w:val="24"/>
              </w:rPr>
            </w:pPr>
            <w:r>
              <w:rPr>
                <w:rFonts w:ascii="Times New Roman" w:hAnsi="Times New Roman" w:cs="Times New Roman"/>
                <w:sz w:val="24"/>
                <w:szCs w:val="24"/>
              </w:rPr>
              <w:t xml:space="preserve">130,654 </w:t>
            </w:r>
          </w:p>
        </w:tc>
        <w:tc>
          <w:tcPr>
            <w:tcW w:w="2117" w:type="dxa"/>
          </w:tcPr>
          <w:p w14:paraId="5B90D7EE" w14:textId="7E84C6D5" w:rsidR="003074E6" w:rsidRDefault="008F528D" w:rsidP="003074E6">
            <w:pPr>
              <w:jc w:val="center"/>
              <w:rPr>
                <w:rFonts w:ascii="Times New Roman" w:hAnsi="Times New Roman" w:cs="Times New Roman"/>
                <w:sz w:val="24"/>
                <w:szCs w:val="24"/>
              </w:rPr>
            </w:pPr>
            <w:r>
              <w:rPr>
                <w:rFonts w:ascii="Times New Roman" w:hAnsi="Times New Roman" w:cs="Times New Roman"/>
                <w:sz w:val="24"/>
                <w:szCs w:val="24"/>
              </w:rPr>
              <w:t>84</w:t>
            </w:r>
          </w:p>
        </w:tc>
      </w:tr>
      <w:tr w:rsidR="003074E6" w14:paraId="1298F2A7" w14:textId="5EB8B0E8" w:rsidTr="003074E6">
        <w:tc>
          <w:tcPr>
            <w:tcW w:w="2446" w:type="dxa"/>
          </w:tcPr>
          <w:p w14:paraId="21D27B43" w14:textId="1169A0EC" w:rsidR="003074E6" w:rsidRPr="00326097" w:rsidRDefault="00326097" w:rsidP="00864DCD">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p>
        </w:tc>
        <w:tc>
          <w:tcPr>
            <w:tcW w:w="2405" w:type="dxa"/>
          </w:tcPr>
          <w:p w14:paraId="22CF7B6E" w14:textId="6FA98AC8" w:rsidR="003074E6" w:rsidRDefault="00326097" w:rsidP="003074E6">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382" w:type="dxa"/>
          </w:tcPr>
          <w:p w14:paraId="0CBEE662" w14:textId="545E8919" w:rsidR="003074E6" w:rsidRDefault="00326097" w:rsidP="003074E6">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117" w:type="dxa"/>
          </w:tcPr>
          <w:p w14:paraId="6E67A040" w14:textId="77777777" w:rsidR="003074E6" w:rsidRDefault="003074E6" w:rsidP="003074E6">
            <w:pPr>
              <w:jc w:val="center"/>
              <w:rPr>
                <w:rFonts w:ascii="Times New Roman" w:hAnsi="Times New Roman" w:cs="Times New Roman"/>
                <w:sz w:val="24"/>
                <w:szCs w:val="24"/>
              </w:rPr>
            </w:pPr>
          </w:p>
        </w:tc>
      </w:tr>
    </w:tbl>
    <w:p w14:paraId="62267EC5" w14:textId="6822057A" w:rsidR="00C06394" w:rsidRDefault="003074E6" w:rsidP="00864DCD">
      <w:pPr>
        <w:rPr>
          <w:rFonts w:ascii="Times New Roman" w:hAnsi="Times New Roman" w:cs="Times New Roman"/>
          <w:sz w:val="24"/>
          <w:szCs w:val="24"/>
        </w:rPr>
      </w:pPr>
      <w:r>
        <w:rPr>
          <w:rFonts w:ascii="Times New Roman" w:hAnsi="Times New Roman" w:cs="Times New Roman"/>
          <w:sz w:val="24"/>
          <w:szCs w:val="24"/>
        </w:rPr>
        <w:t xml:space="preserve">* </w:t>
      </w:r>
      <w:r w:rsidR="00752320">
        <w:rPr>
          <w:rFonts w:ascii="Times New Roman" w:hAnsi="Times New Roman" w:cs="Times New Roman"/>
          <w:sz w:val="24"/>
          <w:szCs w:val="24"/>
        </w:rPr>
        <w:t xml:space="preserve">Average number of trains per day </w:t>
      </w:r>
      <w:r w:rsidRPr="003074E6">
        <w:rPr>
          <w:rFonts w:ascii="Times New Roman" w:hAnsi="Times New Roman" w:cs="Times New Roman"/>
          <w:sz w:val="24"/>
          <w:szCs w:val="24"/>
        </w:rPr>
        <w:t xml:space="preserve"> </w:t>
      </w:r>
    </w:p>
    <w:p w14:paraId="7C7D4B32" w14:textId="0EF72C1F" w:rsidR="00864DCD" w:rsidRDefault="00326097" w:rsidP="00864DCD">
      <w:r w:rsidRPr="00326097">
        <w:rPr>
          <w:rFonts w:ascii="Times New Roman" w:hAnsi="Times New Roman" w:cs="Times New Roman"/>
          <w:b/>
          <w:bCs/>
          <w:sz w:val="24"/>
          <w:szCs w:val="24"/>
        </w:rPr>
        <w:lastRenderedPageBreak/>
        <w:t>b) Harpers Ferry</w:t>
      </w:r>
      <w:r w:rsidR="00864DCD" w:rsidRPr="006E6B0E">
        <w:rPr>
          <w:noProof/>
        </w:rPr>
        <w:drawing>
          <wp:inline distT="0" distB="0" distL="0" distR="0" wp14:anchorId="24B596D5" wp14:editId="65682CF6">
            <wp:extent cx="5943600" cy="50336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5033645"/>
                    </a:xfrm>
                    <a:prstGeom prst="rect">
                      <a:avLst/>
                    </a:prstGeom>
                  </pic:spPr>
                </pic:pic>
              </a:graphicData>
            </a:graphic>
          </wp:inline>
        </w:drawing>
      </w:r>
    </w:p>
    <w:p w14:paraId="3C93B1DB" w14:textId="77777777" w:rsidR="00326097" w:rsidRPr="003074E6" w:rsidRDefault="00326097" w:rsidP="00326097">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446"/>
        <w:gridCol w:w="2405"/>
        <w:gridCol w:w="2382"/>
        <w:gridCol w:w="2117"/>
      </w:tblGrid>
      <w:tr w:rsidR="00326097" w14:paraId="6D2F481E" w14:textId="77777777" w:rsidTr="00EA7D5A">
        <w:tc>
          <w:tcPr>
            <w:tcW w:w="2446" w:type="dxa"/>
          </w:tcPr>
          <w:p w14:paraId="091AF04F" w14:textId="77777777" w:rsidR="00326097" w:rsidRPr="003074E6" w:rsidRDefault="00326097" w:rsidP="00EA7D5A">
            <w:pPr>
              <w:jc w:val="center"/>
              <w:rPr>
                <w:rFonts w:ascii="Times New Roman" w:hAnsi="Times New Roman" w:cs="Times New Roman"/>
                <w:b/>
                <w:bCs/>
                <w:sz w:val="24"/>
                <w:szCs w:val="24"/>
              </w:rPr>
            </w:pPr>
          </w:p>
        </w:tc>
        <w:tc>
          <w:tcPr>
            <w:tcW w:w="2405" w:type="dxa"/>
          </w:tcPr>
          <w:p w14:paraId="6981C0B1" w14:textId="77777777" w:rsidR="00326097" w:rsidRPr="003074E6" w:rsidRDefault="00326097"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31CA36C5" w14:textId="77777777" w:rsidR="00326097" w:rsidRPr="003074E6" w:rsidRDefault="00326097"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35A3EFB2" w14:textId="77777777" w:rsidR="00326097" w:rsidRPr="003074E6" w:rsidRDefault="00326097" w:rsidP="00EA7D5A">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326097" w14:paraId="38868B8B" w14:textId="77777777" w:rsidTr="00EA7D5A">
        <w:tc>
          <w:tcPr>
            <w:tcW w:w="2446" w:type="dxa"/>
          </w:tcPr>
          <w:p w14:paraId="49EE998A" w14:textId="77777777" w:rsidR="00326097" w:rsidRDefault="00326097" w:rsidP="00EA7D5A">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405" w:type="dxa"/>
          </w:tcPr>
          <w:p w14:paraId="618519AC"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4.66</w:t>
            </w:r>
          </w:p>
        </w:tc>
        <w:tc>
          <w:tcPr>
            <w:tcW w:w="2382" w:type="dxa"/>
          </w:tcPr>
          <w:p w14:paraId="4A36D3D2"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11.28</w:t>
            </w:r>
          </w:p>
        </w:tc>
        <w:tc>
          <w:tcPr>
            <w:tcW w:w="2117" w:type="dxa"/>
          </w:tcPr>
          <w:p w14:paraId="3468EE31"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142</w:t>
            </w:r>
          </w:p>
        </w:tc>
      </w:tr>
      <w:tr w:rsidR="00326097" w14:paraId="1CCD95EC" w14:textId="77777777" w:rsidTr="00EA7D5A">
        <w:tc>
          <w:tcPr>
            <w:tcW w:w="2446" w:type="dxa"/>
          </w:tcPr>
          <w:p w14:paraId="1CA420C0" w14:textId="77777777" w:rsidR="00326097" w:rsidRPr="008F528D" w:rsidRDefault="00326097" w:rsidP="00EA7D5A">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p>
        </w:tc>
        <w:tc>
          <w:tcPr>
            <w:tcW w:w="2405" w:type="dxa"/>
          </w:tcPr>
          <w:p w14:paraId="5F8923A4"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71,079</w:t>
            </w:r>
          </w:p>
        </w:tc>
        <w:tc>
          <w:tcPr>
            <w:tcW w:w="2382" w:type="dxa"/>
          </w:tcPr>
          <w:p w14:paraId="2B2925C4"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 xml:space="preserve">130,654 </w:t>
            </w:r>
          </w:p>
        </w:tc>
        <w:tc>
          <w:tcPr>
            <w:tcW w:w="2117" w:type="dxa"/>
          </w:tcPr>
          <w:p w14:paraId="649AAC37"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84</w:t>
            </w:r>
          </w:p>
        </w:tc>
      </w:tr>
      <w:tr w:rsidR="00326097" w14:paraId="362757CD" w14:textId="77777777" w:rsidTr="00EA7D5A">
        <w:tc>
          <w:tcPr>
            <w:tcW w:w="2446" w:type="dxa"/>
          </w:tcPr>
          <w:p w14:paraId="15FD2D58" w14:textId="77777777" w:rsidR="00326097" w:rsidRPr="00326097" w:rsidRDefault="00326097" w:rsidP="00EA7D5A">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p>
        </w:tc>
        <w:tc>
          <w:tcPr>
            <w:tcW w:w="2405" w:type="dxa"/>
          </w:tcPr>
          <w:p w14:paraId="2CC13BB2"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382" w:type="dxa"/>
          </w:tcPr>
          <w:p w14:paraId="0C1BF462"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117" w:type="dxa"/>
          </w:tcPr>
          <w:p w14:paraId="277B097A" w14:textId="77777777" w:rsidR="00326097" w:rsidRDefault="00326097" w:rsidP="00EA7D5A">
            <w:pPr>
              <w:jc w:val="center"/>
              <w:rPr>
                <w:rFonts w:ascii="Times New Roman" w:hAnsi="Times New Roman" w:cs="Times New Roman"/>
                <w:sz w:val="24"/>
                <w:szCs w:val="24"/>
              </w:rPr>
            </w:pPr>
          </w:p>
        </w:tc>
      </w:tr>
    </w:tbl>
    <w:p w14:paraId="1E601C15" w14:textId="77777777" w:rsidR="00326097" w:rsidRPr="003074E6" w:rsidRDefault="00326097" w:rsidP="00326097">
      <w:pPr>
        <w:rPr>
          <w:rFonts w:ascii="Times New Roman" w:hAnsi="Times New Roman" w:cs="Times New Roman"/>
          <w:sz w:val="24"/>
          <w:szCs w:val="24"/>
        </w:rPr>
      </w:pPr>
      <w:r>
        <w:rPr>
          <w:rFonts w:ascii="Times New Roman" w:hAnsi="Times New Roman" w:cs="Times New Roman"/>
          <w:sz w:val="24"/>
          <w:szCs w:val="24"/>
        </w:rPr>
        <w:t xml:space="preserve">* Average number of trains per day </w:t>
      </w:r>
      <w:r w:rsidRPr="003074E6">
        <w:rPr>
          <w:rFonts w:ascii="Times New Roman" w:hAnsi="Times New Roman" w:cs="Times New Roman"/>
          <w:sz w:val="24"/>
          <w:szCs w:val="24"/>
        </w:rPr>
        <w:t xml:space="preserve"> </w:t>
      </w:r>
    </w:p>
    <w:p w14:paraId="2ECEDE9B" w14:textId="6F23B8D8" w:rsidR="00864DCD" w:rsidRDefault="00326097" w:rsidP="00864DCD">
      <w:r w:rsidRPr="00326097">
        <w:rPr>
          <w:rFonts w:ascii="Times New Roman" w:hAnsi="Times New Roman" w:cs="Times New Roman"/>
          <w:b/>
          <w:bCs/>
          <w:sz w:val="24"/>
          <w:szCs w:val="24"/>
        </w:rPr>
        <w:lastRenderedPageBreak/>
        <w:t>c) Marquette and McGregor</w:t>
      </w:r>
      <w:r w:rsidR="00864DCD" w:rsidRPr="006E6B0E">
        <w:rPr>
          <w:noProof/>
        </w:rPr>
        <w:drawing>
          <wp:inline distT="0" distB="0" distL="0" distR="0" wp14:anchorId="6891D36C" wp14:editId="3D68D251">
            <wp:extent cx="5943600" cy="5435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5435600"/>
                    </a:xfrm>
                    <a:prstGeom prst="rect">
                      <a:avLst/>
                    </a:prstGeom>
                  </pic:spPr>
                </pic:pic>
              </a:graphicData>
            </a:graphic>
          </wp:inline>
        </w:drawing>
      </w:r>
    </w:p>
    <w:p w14:paraId="48772AC2" w14:textId="77777777" w:rsidR="00326097" w:rsidRPr="003074E6" w:rsidRDefault="00326097" w:rsidP="00326097">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446"/>
        <w:gridCol w:w="2405"/>
        <w:gridCol w:w="2382"/>
        <w:gridCol w:w="2117"/>
      </w:tblGrid>
      <w:tr w:rsidR="00326097" w14:paraId="5A05E2F0" w14:textId="77777777" w:rsidTr="00EA7D5A">
        <w:tc>
          <w:tcPr>
            <w:tcW w:w="2446" w:type="dxa"/>
          </w:tcPr>
          <w:p w14:paraId="1EB03643" w14:textId="77777777" w:rsidR="00326097" w:rsidRPr="003074E6" w:rsidRDefault="00326097" w:rsidP="00EA7D5A">
            <w:pPr>
              <w:jc w:val="center"/>
              <w:rPr>
                <w:rFonts w:ascii="Times New Roman" w:hAnsi="Times New Roman" w:cs="Times New Roman"/>
                <w:b/>
                <w:bCs/>
                <w:sz w:val="24"/>
                <w:szCs w:val="24"/>
              </w:rPr>
            </w:pPr>
          </w:p>
        </w:tc>
        <w:tc>
          <w:tcPr>
            <w:tcW w:w="2405" w:type="dxa"/>
          </w:tcPr>
          <w:p w14:paraId="691E5D63" w14:textId="77777777" w:rsidR="00326097" w:rsidRPr="003074E6" w:rsidRDefault="00326097"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4CF18FE2" w14:textId="77777777" w:rsidR="00326097" w:rsidRPr="003074E6" w:rsidRDefault="00326097"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6A29A0AC" w14:textId="77777777" w:rsidR="00326097" w:rsidRPr="003074E6" w:rsidRDefault="00326097" w:rsidP="00EA7D5A">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326097" w14:paraId="61E2B4B1" w14:textId="77777777" w:rsidTr="00EA7D5A">
        <w:tc>
          <w:tcPr>
            <w:tcW w:w="2446" w:type="dxa"/>
          </w:tcPr>
          <w:p w14:paraId="2EE00614" w14:textId="77777777" w:rsidR="00326097" w:rsidRDefault="00326097" w:rsidP="00EA7D5A">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405" w:type="dxa"/>
          </w:tcPr>
          <w:p w14:paraId="6355EE87"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4.66</w:t>
            </w:r>
          </w:p>
        </w:tc>
        <w:tc>
          <w:tcPr>
            <w:tcW w:w="2382" w:type="dxa"/>
          </w:tcPr>
          <w:p w14:paraId="72AC92E6"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11.28</w:t>
            </w:r>
          </w:p>
        </w:tc>
        <w:tc>
          <w:tcPr>
            <w:tcW w:w="2117" w:type="dxa"/>
          </w:tcPr>
          <w:p w14:paraId="618C63EF"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142</w:t>
            </w:r>
          </w:p>
        </w:tc>
      </w:tr>
      <w:tr w:rsidR="00326097" w14:paraId="4BE6D99F" w14:textId="77777777" w:rsidTr="00EA7D5A">
        <w:tc>
          <w:tcPr>
            <w:tcW w:w="2446" w:type="dxa"/>
          </w:tcPr>
          <w:p w14:paraId="513AE795" w14:textId="77777777" w:rsidR="00326097" w:rsidRPr="008F528D" w:rsidRDefault="00326097" w:rsidP="00EA7D5A">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p>
        </w:tc>
        <w:tc>
          <w:tcPr>
            <w:tcW w:w="2405" w:type="dxa"/>
          </w:tcPr>
          <w:p w14:paraId="5BD30D94"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71,079</w:t>
            </w:r>
          </w:p>
        </w:tc>
        <w:tc>
          <w:tcPr>
            <w:tcW w:w="2382" w:type="dxa"/>
          </w:tcPr>
          <w:p w14:paraId="4ABCC76C"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 xml:space="preserve">130,654 </w:t>
            </w:r>
          </w:p>
        </w:tc>
        <w:tc>
          <w:tcPr>
            <w:tcW w:w="2117" w:type="dxa"/>
          </w:tcPr>
          <w:p w14:paraId="473B6036"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84</w:t>
            </w:r>
          </w:p>
        </w:tc>
      </w:tr>
      <w:tr w:rsidR="00326097" w14:paraId="667B1AE7" w14:textId="77777777" w:rsidTr="00EA7D5A">
        <w:tc>
          <w:tcPr>
            <w:tcW w:w="2446" w:type="dxa"/>
          </w:tcPr>
          <w:p w14:paraId="72379914" w14:textId="77777777" w:rsidR="00326097" w:rsidRPr="00326097" w:rsidRDefault="00326097" w:rsidP="00EA7D5A">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p>
        </w:tc>
        <w:tc>
          <w:tcPr>
            <w:tcW w:w="2405" w:type="dxa"/>
          </w:tcPr>
          <w:p w14:paraId="59F878D1"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382" w:type="dxa"/>
          </w:tcPr>
          <w:p w14:paraId="2C3FE123" w14:textId="77777777" w:rsidR="00326097" w:rsidRDefault="00326097" w:rsidP="00EA7D5A">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117" w:type="dxa"/>
          </w:tcPr>
          <w:p w14:paraId="29ACD52E" w14:textId="77777777" w:rsidR="00326097" w:rsidRDefault="00326097" w:rsidP="00EA7D5A">
            <w:pPr>
              <w:jc w:val="center"/>
              <w:rPr>
                <w:rFonts w:ascii="Times New Roman" w:hAnsi="Times New Roman" w:cs="Times New Roman"/>
                <w:sz w:val="24"/>
                <w:szCs w:val="24"/>
              </w:rPr>
            </w:pPr>
          </w:p>
        </w:tc>
      </w:tr>
    </w:tbl>
    <w:p w14:paraId="1BC3FDEA" w14:textId="77777777" w:rsidR="00326097" w:rsidRPr="003074E6" w:rsidRDefault="00326097" w:rsidP="00326097">
      <w:pPr>
        <w:rPr>
          <w:rFonts w:ascii="Times New Roman" w:hAnsi="Times New Roman" w:cs="Times New Roman"/>
          <w:sz w:val="24"/>
          <w:szCs w:val="24"/>
        </w:rPr>
      </w:pPr>
      <w:r>
        <w:rPr>
          <w:rFonts w:ascii="Times New Roman" w:hAnsi="Times New Roman" w:cs="Times New Roman"/>
          <w:sz w:val="24"/>
          <w:szCs w:val="24"/>
        </w:rPr>
        <w:t xml:space="preserve">* Average number of trains per day </w:t>
      </w:r>
      <w:r w:rsidRPr="003074E6">
        <w:rPr>
          <w:rFonts w:ascii="Times New Roman" w:hAnsi="Times New Roman" w:cs="Times New Roman"/>
          <w:sz w:val="24"/>
          <w:szCs w:val="24"/>
        </w:rPr>
        <w:t xml:space="preserve"> </w:t>
      </w:r>
    </w:p>
    <w:p w14:paraId="6BEE72B4" w14:textId="5D0ED028" w:rsidR="00864DCD" w:rsidRDefault="00604F4B" w:rsidP="00864DCD">
      <w:r w:rsidRPr="00604F4B">
        <w:rPr>
          <w:rFonts w:ascii="Times New Roman" w:hAnsi="Times New Roman" w:cs="Times New Roman"/>
          <w:b/>
          <w:bCs/>
          <w:sz w:val="24"/>
          <w:szCs w:val="24"/>
        </w:rPr>
        <w:lastRenderedPageBreak/>
        <w:t>d) Guttenberg</w:t>
      </w:r>
      <w:r w:rsidR="00864DCD" w:rsidRPr="006E6B0E">
        <w:rPr>
          <w:noProof/>
        </w:rPr>
        <w:drawing>
          <wp:inline distT="0" distB="0" distL="0" distR="0" wp14:anchorId="79593F78" wp14:editId="6FE4DAD3">
            <wp:extent cx="5943600" cy="60267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6026785"/>
                    </a:xfrm>
                    <a:prstGeom prst="rect">
                      <a:avLst/>
                    </a:prstGeom>
                  </pic:spPr>
                </pic:pic>
              </a:graphicData>
            </a:graphic>
          </wp:inline>
        </w:drawing>
      </w:r>
    </w:p>
    <w:p w14:paraId="1C547B8E" w14:textId="77777777" w:rsidR="00604F4B" w:rsidRPr="003074E6" w:rsidRDefault="00604F4B" w:rsidP="00604F4B">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446"/>
        <w:gridCol w:w="2405"/>
        <w:gridCol w:w="2382"/>
        <w:gridCol w:w="2117"/>
      </w:tblGrid>
      <w:tr w:rsidR="00604F4B" w14:paraId="7841AAE4" w14:textId="77777777" w:rsidTr="00EA7D5A">
        <w:tc>
          <w:tcPr>
            <w:tcW w:w="2446" w:type="dxa"/>
          </w:tcPr>
          <w:p w14:paraId="7014B513" w14:textId="77777777" w:rsidR="00604F4B" w:rsidRPr="003074E6" w:rsidRDefault="00604F4B" w:rsidP="00EA7D5A">
            <w:pPr>
              <w:jc w:val="center"/>
              <w:rPr>
                <w:rFonts w:ascii="Times New Roman" w:hAnsi="Times New Roman" w:cs="Times New Roman"/>
                <w:b/>
                <w:bCs/>
                <w:sz w:val="24"/>
                <w:szCs w:val="24"/>
              </w:rPr>
            </w:pPr>
          </w:p>
        </w:tc>
        <w:tc>
          <w:tcPr>
            <w:tcW w:w="2405" w:type="dxa"/>
          </w:tcPr>
          <w:p w14:paraId="65738679" w14:textId="77777777" w:rsidR="00604F4B" w:rsidRPr="003074E6" w:rsidRDefault="00604F4B"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1BFAB171" w14:textId="77777777" w:rsidR="00604F4B" w:rsidRPr="003074E6" w:rsidRDefault="00604F4B"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7B75FB96" w14:textId="77777777" w:rsidR="00604F4B" w:rsidRPr="003074E6" w:rsidRDefault="00604F4B" w:rsidP="00EA7D5A">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604F4B" w14:paraId="04121CDF" w14:textId="77777777" w:rsidTr="00EA7D5A">
        <w:tc>
          <w:tcPr>
            <w:tcW w:w="2446" w:type="dxa"/>
          </w:tcPr>
          <w:p w14:paraId="0A45E158" w14:textId="77777777" w:rsidR="00604F4B" w:rsidRDefault="00604F4B" w:rsidP="00EA7D5A">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405" w:type="dxa"/>
          </w:tcPr>
          <w:p w14:paraId="35E2B1D4" w14:textId="33F97FF5" w:rsidR="00604F4B" w:rsidRDefault="00604F4B" w:rsidP="00EA7D5A">
            <w:pPr>
              <w:jc w:val="center"/>
              <w:rPr>
                <w:rFonts w:ascii="Times New Roman" w:hAnsi="Times New Roman" w:cs="Times New Roman"/>
                <w:sz w:val="24"/>
                <w:szCs w:val="24"/>
              </w:rPr>
            </w:pPr>
            <w:r>
              <w:rPr>
                <w:rFonts w:ascii="Times New Roman" w:hAnsi="Times New Roman" w:cs="Times New Roman"/>
                <w:sz w:val="24"/>
                <w:szCs w:val="24"/>
              </w:rPr>
              <w:t>10.7</w:t>
            </w:r>
          </w:p>
        </w:tc>
        <w:tc>
          <w:tcPr>
            <w:tcW w:w="2382" w:type="dxa"/>
          </w:tcPr>
          <w:p w14:paraId="54CCE915" w14:textId="5711F469" w:rsidR="00604F4B" w:rsidRDefault="00604F4B" w:rsidP="00EA7D5A">
            <w:pPr>
              <w:jc w:val="center"/>
              <w:rPr>
                <w:rFonts w:ascii="Times New Roman" w:hAnsi="Times New Roman" w:cs="Times New Roman"/>
                <w:sz w:val="24"/>
                <w:szCs w:val="24"/>
              </w:rPr>
            </w:pPr>
            <w:r>
              <w:rPr>
                <w:rFonts w:ascii="Times New Roman" w:hAnsi="Times New Roman" w:cs="Times New Roman"/>
                <w:sz w:val="24"/>
                <w:szCs w:val="24"/>
              </w:rPr>
              <w:t>17.97</w:t>
            </w:r>
          </w:p>
        </w:tc>
        <w:tc>
          <w:tcPr>
            <w:tcW w:w="2117" w:type="dxa"/>
          </w:tcPr>
          <w:p w14:paraId="5416A704" w14:textId="51266C84" w:rsidR="00604F4B" w:rsidRDefault="00604F4B" w:rsidP="00EA7D5A">
            <w:pPr>
              <w:jc w:val="center"/>
              <w:rPr>
                <w:rFonts w:ascii="Times New Roman" w:hAnsi="Times New Roman" w:cs="Times New Roman"/>
                <w:sz w:val="24"/>
                <w:szCs w:val="24"/>
              </w:rPr>
            </w:pPr>
            <w:r>
              <w:rPr>
                <w:rFonts w:ascii="Times New Roman" w:hAnsi="Times New Roman" w:cs="Times New Roman"/>
                <w:sz w:val="24"/>
                <w:szCs w:val="24"/>
              </w:rPr>
              <w:t>68</w:t>
            </w:r>
          </w:p>
        </w:tc>
      </w:tr>
      <w:tr w:rsidR="00604F4B" w14:paraId="32C41D38" w14:textId="77777777" w:rsidTr="00EA7D5A">
        <w:tc>
          <w:tcPr>
            <w:tcW w:w="2446" w:type="dxa"/>
          </w:tcPr>
          <w:p w14:paraId="45EA5760" w14:textId="77777777" w:rsidR="00604F4B" w:rsidRPr="008F528D" w:rsidRDefault="00604F4B" w:rsidP="00EA7D5A">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p>
        </w:tc>
        <w:tc>
          <w:tcPr>
            <w:tcW w:w="2405" w:type="dxa"/>
          </w:tcPr>
          <w:p w14:paraId="4A26D8D6" w14:textId="5E0C399A" w:rsidR="00604F4B" w:rsidRDefault="00604F4B" w:rsidP="00EA7D5A">
            <w:pPr>
              <w:jc w:val="center"/>
              <w:rPr>
                <w:rFonts w:ascii="Times New Roman" w:hAnsi="Times New Roman" w:cs="Times New Roman"/>
                <w:sz w:val="24"/>
                <w:szCs w:val="24"/>
              </w:rPr>
            </w:pPr>
            <w:r>
              <w:rPr>
                <w:rFonts w:ascii="Times New Roman" w:hAnsi="Times New Roman" w:cs="Times New Roman"/>
                <w:sz w:val="24"/>
                <w:szCs w:val="24"/>
              </w:rPr>
              <w:t>129,465</w:t>
            </w:r>
          </w:p>
        </w:tc>
        <w:tc>
          <w:tcPr>
            <w:tcW w:w="2382" w:type="dxa"/>
          </w:tcPr>
          <w:p w14:paraId="4F597736" w14:textId="010BBCEC" w:rsidR="00604F4B" w:rsidRDefault="00604F4B" w:rsidP="00EA7D5A">
            <w:pPr>
              <w:jc w:val="center"/>
              <w:rPr>
                <w:rFonts w:ascii="Times New Roman" w:hAnsi="Times New Roman" w:cs="Times New Roman"/>
                <w:sz w:val="24"/>
                <w:szCs w:val="24"/>
              </w:rPr>
            </w:pPr>
            <w:r>
              <w:rPr>
                <w:rFonts w:ascii="Times New Roman" w:hAnsi="Times New Roman" w:cs="Times New Roman"/>
                <w:sz w:val="24"/>
                <w:szCs w:val="24"/>
              </w:rPr>
              <w:t xml:space="preserve">205,312 </w:t>
            </w:r>
          </w:p>
        </w:tc>
        <w:tc>
          <w:tcPr>
            <w:tcW w:w="2117" w:type="dxa"/>
          </w:tcPr>
          <w:p w14:paraId="363F3AEB" w14:textId="15447BDD" w:rsidR="00604F4B" w:rsidRDefault="00604F4B" w:rsidP="00EA7D5A">
            <w:pPr>
              <w:jc w:val="center"/>
              <w:rPr>
                <w:rFonts w:ascii="Times New Roman" w:hAnsi="Times New Roman" w:cs="Times New Roman"/>
                <w:sz w:val="24"/>
                <w:szCs w:val="24"/>
              </w:rPr>
            </w:pPr>
            <w:r>
              <w:rPr>
                <w:rFonts w:ascii="Times New Roman" w:hAnsi="Times New Roman" w:cs="Times New Roman"/>
                <w:sz w:val="24"/>
                <w:szCs w:val="24"/>
              </w:rPr>
              <w:t>59</w:t>
            </w:r>
          </w:p>
        </w:tc>
      </w:tr>
      <w:tr w:rsidR="00604F4B" w14:paraId="6B8B4D7B" w14:textId="77777777" w:rsidTr="00EA7D5A">
        <w:tc>
          <w:tcPr>
            <w:tcW w:w="2446" w:type="dxa"/>
          </w:tcPr>
          <w:p w14:paraId="28A1AAA3" w14:textId="77777777" w:rsidR="00604F4B" w:rsidRPr="00326097" w:rsidRDefault="00604F4B" w:rsidP="00EA7D5A">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p>
        </w:tc>
        <w:tc>
          <w:tcPr>
            <w:tcW w:w="2405" w:type="dxa"/>
          </w:tcPr>
          <w:p w14:paraId="5D1BF905" w14:textId="77777777" w:rsidR="00604F4B" w:rsidRDefault="00604F4B" w:rsidP="00EA7D5A">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382" w:type="dxa"/>
          </w:tcPr>
          <w:p w14:paraId="152D0B70" w14:textId="77777777" w:rsidR="00604F4B" w:rsidRDefault="00604F4B" w:rsidP="00EA7D5A">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117" w:type="dxa"/>
          </w:tcPr>
          <w:p w14:paraId="7C1C7A43" w14:textId="77777777" w:rsidR="00604F4B" w:rsidRDefault="00604F4B" w:rsidP="00EA7D5A">
            <w:pPr>
              <w:jc w:val="center"/>
              <w:rPr>
                <w:rFonts w:ascii="Times New Roman" w:hAnsi="Times New Roman" w:cs="Times New Roman"/>
                <w:sz w:val="24"/>
                <w:szCs w:val="24"/>
              </w:rPr>
            </w:pPr>
          </w:p>
        </w:tc>
      </w:tr>
    </w:tbl>
    <w:p w14:paraId="5A284C50" w14:textId="77777777" w:rsidR="00604F4B" w:rsidRPr="003074E6" w:rsidRDefault="00604F4B" w:rsidP="00604F4B">
      <w:pPr>
        <w:rPr>
          <w:rFonts w:ascii="Times New Roman" w:hAnsi="Times New Roman" w:cs="Times New Roman"/>
          <w:sz w:val="24"/>
          <w:szCs w:val="24"/>
        </w:rPr>
      </w:pPr>
      <w:r>
        <w:rPr>
          <w:rFonts w:ascii="Times New Roman" w:hAnsi="Times New Roman" w:cs="Times New Roman"/>
          <w:sz w:val="24"/>
          <w:szCs w:val="24"/>
        </w:rPr>
        <w:t xml:space="preserve">* Average number of trains per day </w:t>
      </w:r>
      <w:r w:rsidRPr="003074E6">
        <w:rPr>
          <w:rFonts w:ascii="Times New Roman" w:hAnsi="Times New Roman" w:cs="Times New Roman"/>
          <w:sz w:val="24"/>
          <w:szCs w:val="24"/>
        </w:rPr>
        <w:t xml:space="preserve"> </w:t>
      </w:r>
    </w:p>
    <w:p w14:paraId="54F58B38" w14:textId="5E5C8BD1" w:rsidR="00864DCD" w:rsidRDefault="00AF5705" w:rsidP="00864DCD">
      <w:r w:rsidRPr="00AF5705">
        <w:rPr>
          <w:rFonts w:ascii="Times New Roman" w:hAnsi="Times New Roman" w:cs="Times New Roman"/>
          <w:b/>
          <w:bCs/>
          <w:sz w:val="24"/>
          <w:szCs w:val="24"/>
        </w:rPr>
        <w:lastRenderedPageBreak/>
        <w:t>e) Dubuque</w:t>
      </w:r>
      <w:r w:rsidR="00864DCD" w:rsidRPr="00795E74">
        <w:rPr>
          <w:noProof/>
        </w:rPr>
        <w:drawing>
          <wp:inline distT="0" distB="0" distL="0" distR="0" wp14:anchorId="39ABB0C9" wp14:editId="0AA9EAA9">
            <wp:extent cx="5943600" cy="46812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681220"/>
                    </a:xfrm>
                    <a:prstGeom prst="rect">
                      <a:avLst/>
                    </a:prstGeom>
                  </pic:spPr>
                </pic:pic>
              </a:graphicData>
            </a:graphic>
          </wp:inline>
        </w:drawing>
      </w:r>
    </w:p>
    <w:p w14:paraId="32C094B6" w14:textId="17A5F9B1" w:rsidR="00AF5705" w:rsidRPr="003074E6" w:rsidRDefault="00AF5705" w:rsidP="00AF5705">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446"/>
        <w:gridCol w:w="2405"/>
        <w:gridCol w:w="2382"/>
        <w:gridCol w:w="2117"/>
      </w:tblGrid>
      <w:tr w:rsidR="00AF5705" w14:paraId="4816D3D7" w14:textId="77777777" w:rsidTr="00EA7D5A">
        <w:tc>
          <w:tcPr>
            <w:tcW w:w="2446" w:type="dxa"/>
          </w:tcPr>
          <w:p w14:paraId="2115DF50" w14:textId="77777777" w:rsidR="00AF5705" w:rsidRPr="003074E6" w:rsidRDefault="00AF5705" w:rsidP="00EA7D5A">
            <w:pPr>
              <w:jc w:val="center"/>
              <w:rPr>
                <w:rFonts w:ascii="Times New Roman" w:hAnsi="Times New Roman" w:cs="Times New Roman"/>
                <w:b/>
                <w:bCs/>
                <w:sz w:val="24"/>
                <w:szCs w:val="24"/>
              </w:rPr>
            </w:pPr>
          </w:p>
        </w:tc>
        <w:tc>
          <w:tcPr>
            <w:tcW w:w="2405" w:type="dxa"/>
          </w:tcPr>
          <w:p w14:paraId="5F24C7B1" w14:textId="77777777" w:rsidR="00AF5705" w:rsidRPr="003074E6" w:rsidRDefault="00AF5705"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210DC405" w14:textId="77777777" w:rsidR="00AF5705" w:rsidRPr="003074E6" w:rsidRDefault="00AF5705"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2825AAD1" w14:textId="77777777" w:rsidR="00AF5705" w:rsidRPr="003074E6" w:rsidRDefault="00AF5705" w:rsidP="00EA7D5A">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AF5705" w14:paraId="763395D4" w14:textId="77777777" w:rsidTr="00EA7D5A">
        <w:tc>
          <w:tcPr>
            <w:tcW w:w="2446" w:type="dxa"/>
          </w:tcPr>
          <w:p w14:paraId="2EC9B6A0" w14:textId="77777777" w:rsidR="00AF5705" w:rsidRDefault="00AF5705" w:rsidP="00EA7D5A">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405" w:type="dxa"/>
          </w:tcPr>
          <w:p w14:paraId="0B6FD199" w14:textId="77777777" w:rsidR="00AF5705" w:rsidRDefault="00AF5705" w:rsidP="00EA7D5A">
            <w:pPr>
              <w:jc w:val="center"/>
              <w:rPr>
                <w:rFonts w:ascii="Times New Roman" w:hAnsi="Times New Roman" w:cs="Times New Roman"/>
                <w:sz w:val="24"/>
                <w:szCs w:val="24"/>
              </w:rPr>
            </w:pPr>
            <w:r>
              <w:rPr>
                <w:rFonts w:ascii="Times New Roman" w:hAnsi="Times New Roman" w:cs="Times New Roman"/>
                <w:sz w:val="24"/>
                <w:szCs w:val="24"/>
              </w:rPr>
              <w:t>4.66</w:t>
            </w:r>
          </w:p>
        </w:tc>
        <w:tc>
          <w:tcPr>
            <w:tcW w:w="2382" w:type="dxa"/>
          </w:tcPr>
          <w:p w14:paraId="5BC89A45" w14:textId="77777777" w:rsidR="00AF5705" w:rsidRDefault="00AF5705" w:rsidP="00EA7D5A">
            <w:pPr>
              <w:jc w:val="center"/>
              <w:rPr>
                <w:rFonts w:ascii="Times New Roman" w:hAnsi="Times New Roman" w:cs="Times New Roman"/>
                <w:sz w:val="24"/>
                <w:szCs w:val="24"/>
              </w:rPr>
            </w:pPr>
            <w:r>
              <w:rPr>
                <w:rFonts w:ascii="Times New Roman" w:hAnsi="Times New Roman" w:cs="Times New Roman"/>
                <w:sz w:val="24"/>
                <w:szCs w:val="24"/>
              </w:rPr>
              <w:t>11.28</w:t>
            </w:r>
          </w:p>
        </w:tc>
        <w:tc>
          <w:tcPr>
            <w:tcW w:w="2117" w:type="dxa"/>
          </w:tcPr>
          <w:p w14:paraId="39D3320B" w14:textId="77777777" w:rsidR="00AF5705" w:rsidRDefault="00AF5705" w:rsidP="00EA7D5A">
            <w:pPr>
              <w:jc w:val="center"/>
              <w:rPr>
                <w:rFonts w:ascii="Times New Roman" w:hAnsi="Times New Roman" w:cs="Times New Roman"/>
                <w:sz w:val="24"/>
                <w:szCs w:val="24"/>
              </w:rPr>
            </w:pPr>
            <w:r>
              <w:rPr>
                <w:rFonts w:ascii="Times New Roman" w:hAnsi="Times New Roman" w:cs="Times New Roman"/>
                <w:sz w:val="24"/>
                <w:szCs w:val="24"/>
              </w:rPr>
              <w:t>142</w:t>
            </w:r>
          </w:p>
        </w:tc>
      </w:tr>
      <w:tr w:rsidR="00AF5705" w14:paraId="0201E04F" w14:textId="77777777" w:rsidTr="00EA7D5A">
        <w:tc>
          <w:tcPr>
            <w:tcW w:w="2446" w:type="dxa"/>
          </w:tcPr>
          <w:p w14:paraId="3407CAF2" w14:textId="77777777" w:rsidR="00AF5705" w:rsidRPr="008F528D" w:rsidRDefault="00AF5705" w:rsidP="00EA7D5A">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p>
        </w:tc>
        <w:tc>
          <w:tcPr>
            <w:tcW w:w="2405" w:type="dxa"/>
          </w:tcPr>
          <w:p w14:paraId="2A01732B" w14:textId="77777777" w:rsidR="00AF5705" w:rsidRDefault="00AF5705" w:rsidP="00EA7D5A">
            <w:pPr>
              <w:jc w:val="center"/>
              <w:rPr>
                <w:rFonts w:ascii="Times New Roman" w:hAnsi="Times New Roman" w:cs="Times New Roman"/>
                <w:sz w:val="24"/>
                <w:szCs w:val="24"/>
              </w:rPr>
            </w:pPr>
            <w:r>
              <w:rPr>
                <w:rFonts w:ascii="Times New Roman" w:hAnsi="Times New Roman" w:cs="Times New Roman"/>
                <w:sz w:val="24"/>
                <w:szCs w:val="24"/>
              </w:rPr>
              <w:t>71,079</w:t>
            </w:r>
          </w:p>
        </w:tc>
        <w:tc>
          <w:tcPr>
            <w:tcW w:w="2382" w:type="dxa"/>
          </w:tcPr>
          <w:p w14:paraId="14ABF684" w14:textId="77777777" w:rsidR="00AF5705" w:rsidRDefault="00AF5705" w:rsidP="00EA7D5A">
            <w:pPr>
              <w:jc w:val="center"/>
              <w:rPr>
                <w:rFonts w:ascii="Times New Roman" w:hAnsi="Times New Roman" w:cs="Times New Roman"/>
                <w:sz w:val="24"/>
                <w:szCs w:val="24"/>
              </w:rPr>
            </w:pPr>
            <w:r>
              <w:rPr>
                <w:rFonts w:ascii="Times New Roman" w:hAnsi="Times New Roman" w:cs="Times New Roman"/>
                <w:sz w:val="24"/>
                <w:szCs w:val="24"/>
              </w:rPr>
              <w:t xml:space="preserve">130,654 </w:t>
            </w:r>
          </w:p>
        </w:tc>
        <w:tc>
          <w:tcPr>
            <w:tcW w:w="2117" w:type="dxa"/>
          </w:tcPr>
          <w:p w14:paraId="241CDAC8" w14:textId="77777777" w:rsidR="00AF5705" w:rsidRDefault="00AF5705" w:rsidP="00EA7D5A">
            <w:pPr>
              <w:jc w:val="center"/>
              <w:rPr>
                <w:rFonts w:ascii="Times New Roman" w:hAnsi="Times New Roman" w:cs="Times New Roman"/>
                <w:sz w:val="24"/>
                <w:szCs w:val="24"/>
              </w:rPr>
            </w:pPr>
            <w:r>
              <w:rPr>
                <w:rFonts w:ascii="Times New Roman" w:hAnsi="Times New Roman" w:cs="Times New Roman"/>
                <w:sz w:val="24"/>
                <w:szCs w:val="24"/>
              </w:rPr>
              <w:t>84</w:t>
            </w:r>
          </w:p>
        </w:tc>
      </w:tr>
      <w:tr w:rsidR="00AF5705" w14:paraId="275A2334" w14:textId="77777777" w:rsidTr="00EA7D5A">
        <w:tc>
          <w:tcPr>
            <w:tcW w:w="2446" w:type="dxa"/>
          </w:tcPr>
          <w:p w14:paraId="1D06EC47" w14:textId="77777777" w:rsidR="00AF5705" w:rsidRPr="00326097" w:rsidRDefault="00AF5705" w:rsidP="00EA7D5A">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p>
        </w:tc>
        <w:tc>
          <w:tcPr>
            <w:tcW w:w="2405" w:type="dxa"/>
          </w:tcPr>
          <w:p w14:paraId="2DA30E67" w14:textId="77777777" w:rsidR="00AF5705" w:rsidRDefault="00AF5705" w:rsidP="00EA7D5A">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382" w:type="dxa"/>
          </w:tcPr>
          <w:p w14:paraId="636C4F25" w14:textId="77777777" w:rsidR="00AF5705" w:rsidRDefault="00AF5705" w:rsidP="00EA7D5A">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117" w:type="dxa"/>
          </w:tcPr>
          <w:p w14:paraId="4D253474" w14:textId="77777777" w:rsidR="00AF5705" w:rsidRDefault="00AF5705" w:rsidP="00EA7D5A">
            <w:pPr>
              <w:jc w:val="center"/>
              <w:rPr>
                <w:rFonts w:ascii="Times New Roman" w:hAnsi="Times New Roman" w:cs="Times New Roman"/>
                <w:sz w:val="24"/>
                <w:szCs w:val="24"/>
              </w:rPr>
            </w:pPr>
          </w:p>
        </w:tc>
      </w:tr>
    </w:tbl>
    <w:p w14:paraId="48054C4B" w14:textId="77777777" w:rsidR="00AF5705" w:rsidRPr="003074E6" w:rsidRDefault="00AF5705" w:rsidP="00AF5705">
      <w:pPr>
        <w:rPr>
          <w:rFonts w:ascii="Times New Roman" w:hAnsi="Times New Roman" w:cs="Times New Roman"/>
          <w:sz w:val="24"/>
          <w:szCs w:val="24"/>
        </w:rPr>
      </w:pPr>
      <w:r>
        <w:rPr>
          <w:rFonts w:ascii="Times New Roman" w:hAnsi="Times New Roman" w:cs="Times New Roman"/>
          <w:sz w:val="24"/>
          <w:szCs w:val="24"/>
        </w:rPr>
        <w:t xml:space="preserve">* Average number of trains per day </w:t>
      </w:r>
      <w:r w:rsidRPr="003074E6">
        <w:rPr>
          <w:rFonts w:ascii="Times New Roman" w:hAnsi="Times New Roman" w:cs="Times New Roman"/>
          <w:sz w:val="24"/>
          <w:szCs w:val="24"/>
        </w:rPr>
        <w:t xml:space="preserve"> </w:t>
      </w:r>
    </w:p>
    <w:p w14:paraId="6AEAC340" w14:textId="0E4CC140" w:rsidR="00864DCD" w:rsidRDefault="00864DCD" w:rsidP="00864DCD"/>
    <w:p w14:paraId="4B515B45" w14:textId="77777777" w:rsidR="00864DCD" w:rsidRDefault="00864DCD" w:rsidP="00864DCD"/>
    <w:p w14:paraId="0B274B00" w14:textId="0D68001D" w:rsidR="00621781" w:rsidRDefault="00621781">
      <w:r>
        <w:br w:type="page"/>
      </w:r>
    </w:p>
    <w:p w14:paraId="73CDEA5B" w14:textId="701BD35F" w:rsidR="00864DCD" w:rsidRPr="00621781" w:rsidRDefault="00BD7232" w:rsidP="00621781">
      <w:pPr>
        <w:pStyle w:val="ListParagraph"/>
        <w:numPr>
          <w:ilvl w:val="0"/>
          <w:numId w:val="4"/>
        </w:numPr>
        <w:spacing w:after="0" w:line="240" w:lineRule="auto"/>
      </w:pPr>
      <w:r w:rsidRPr="00621781">
        <w:rPr>
          <w:rFonts w:ascii="Times New Roman" w:hAnsi="Times New Roman" w:cs="Times New Roman"/>
          <w:b/>
          <w:bCs/>
          <w:sz w:val="24"/>
          <w:szCs w:val="24"/>
        </w:rPr>
        <w:lastRenderedPageBreak/>
        <w:t xml:space="preserve">Iowa </w:t>
      </w:r>
      <w:r w:rsidR="00621781" w:rsidRPr="00621781">
        <w:rPr>
          <w:rFonts w:ascii="Times New Roman" w:hAnsi="Times New Roman" w:cs="Times New Roman"/>
          <w:b/>
          <w:bCs/>
          <w:sz w:val="24"/>
          <w:szCs w:val="24"/>
        </w:rPr>
        <w:t>Southern</w:t>
      </w:r>
      <w:r w:rsidRPr="00621781">
        <w:rPr>
          <w:rFonts w:ascii="Times New Roman" w:hAnsi="Times New Roman" w:cs="Times New Roman"/>
          <w:b/>
          <w:bCs/>
          <w:sz w:val="24"/>
          <w:szCs w:val="24"/>
        </w:rPr>
        <w:t xml:space="preserve"> Rail Segments</w:t>
      </w:r>
    </w:p>
    <w:p w14:paraId="7688E356" w14:textId="77777777" w:rsidR="00621781" w:rsidRDefault="00621781" w:rsidP="00621781">
      <w:pPr>
        <w:spacing w:after="0" w:line="240" w:lineRule="auto"/>
      </w:pPr>
    </w:p>
    <w:p w14:paraId="444A322C" w14:textId="4D9AE1BA" w:rsidR="003B5528" w:rsidRDefault="003B5528">
      <w:r w:rsidRPr="003B5528">
        <w:rPr>
          <w:noProof/>
        </w:rPr>
        <w:drawing>
          <wp:inline distT="0" distB="0" distL="0" distR="0" wp14:anchorId="705E6C6A" wp14:editId="7D1CF764">
            <wp:extent cx="5943600" cy="36804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680460"/>
                    </a:xfrm>
                    <a:prstGeom prst="rect">
                      <a:avLst/>
                    </a:prstGeom>
                  </pic:spPr>
                </pic:pic>
              </a:graphicData>
            </a:graphic>
          </wp:inline>
        </w:drawing>
      </w:r>
    </w:p>
    <w:p w14:paraId="49D28E63" w14:textId="2DAD426F" w:rsidR="00621781" w:rsidRDefault="00621781"/>
    <w:p w14:paraId="1BE12E90" w14:textId="77777777" w:rsidR="00BC12A8" w:rsidRDefault="00621781">
      <w:r>
        <w:t>Each of the rail sections in Southern Iowa in addition to identifying the increase in the number of trains per day, the increase in the number of rail cars containing hazardous ma</w:t>
      </w:r>
      <w:r w:rsidR="00BC12A8">
        <w:t>te</w:t>
      </w:r>
      <w:r>
        <w:t>r</w:t>
      </w:r>
      <w:r w:rsidR="00BC12A8">
        <w:t>ials, and the increase in the delays at rail crossing, identifies the environmental justice impact of the proposed merger.</w:t>
      </w:r>
    </w:p>
    <w:p w14:paraId="75B30B90" w14:textId="299A10DF" w:rsidR="00BC12A8" w:rsidRDefault="00BC12A8">
      <w:r>
        <w:t>Areas highlighted in yellow are census tract areas with low</w:t>
      </w:r>
      <w:r w:rsidR="00083E22">
        <w:t>-</w:t>
      </w:r>
      <w:r>
        <w:t>income and minority populations.</w:t>
      </w:r>
    </w:p>
    <w:p w14:paraId="6315165C" w14:textId="4CC69C70" w:rsidR="00BC12A8" w:rsidRDefault="00BC12A8" w:rsidP="00BC12A8">
      <w:r>
        <w:t xml:space="preserve">Areas highlighted in </w:t>
      </w:r>
      <w:r w:rsidR="00083E22">
        <w:t>green</w:t>
      </w:r>
      <w:r>
        <w:t xml:space="preserve"> are census tract areas with </w:t>
      </w:r>
      <w:r w:rsidR="00083E22">
        <w:t>low-income</w:t>
      </w:r>
      <w:r>
        <w:t xml:space="preserve"> populations.</w:t>
      </w:r>
    </w:p>
    <w:p w14:paraId="3B07B066" w14:textId="220714CD" w:rsidR="00BC12A8" w:rsidRDefault="00BC12A8" w:rsidP="00BC12A8">
      <w:r>
        <w:t xml:space="preserve">Areas highlighted in </w:t>
      </w:r>
      <w:r w:rsidR="00083E22">
        <w:t>blue</w:t>
      </w:r>
      <w:r>
        <w:t xml:space="preserve"> are census tract areas with minority populations.</w:t>
      </w:r>
    </w:p>
    <w:p w14:paraId="1213D747" w14:textId="3660AB42" w:rsidR="00864DCD" w:rsidRDefault="00083E22" w:rsidP="00083E22">
      <w:pPr>
        <w:pStyle w:val="ListParagraph"/>
        <w:numPr>
          <w:ilvl w:val="0"/>
          <w:numId w:val="5"/>
        </w:numPr>
        <w:ind w:left="0" w:firstLine="0"/>
      </w:pPr>
      <w:r w:rsidRPr="00083E22">
        <w:rPr>
          <w:rFonts w:ascii="Times New Roman" w:hAnsi="Times New Roman" w:cs="Times New Roman"/>
          <w:b/>
          <w:bCs/>
          <w:sz w:val="24"/>
          <w:szCs w:val="24"/>
        </w:rPr>
        <w:lastRenderedPageBreak/>
        <w:t>Clinton</w:t>
      </w:r>
      <w:r w:rsidR="00864DCD" w:rsidRPr="003B5528">
        <w:rPr>
          <w:noProof/>
        </w:rPr>
        <w:drawing>
          <wp:inline distT="0" distB="0" distL="0" distR="0" wp14:anchorId="2D84E7CE" wp14:editId="5EBD89C0">
            <wp:extent cx="5943600" cy="47186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718685"/>
                    </a:xfrm>
                    <a:prstGeom prst="rect">
                      <a:avLst/>
                    </a:prstGeom>
                  </pic:spPr>
                </pic:pic>
              </a:graphicData>
            </a:graphic>
          </wp:inline>
        </w:drawing>
      </w:r>
    </w:p>
    <w:p w14:paraId="0D45F2F2" w14:textId="77777777" w:rsidR="00BD7232" w:rsidRPr="003074E6" w:rsidRDefault="00BD7232" w:rsidP="00BD7232">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446"/>
        <w:gridCol w:w="2405"/>
        <w:gridCol w:w="2382"/>
        <w:gridCol w:w="2117"/>
      </w:tblGrid>
      <w:tr w:rsidR="00BD7232" w14:paraId="298E2F20" w14:textId="77777777" w:rsidTr="00EA7D5A">
        <w:tc>
          <w:tcPr>
            <w:tcW w:w="2446" w:type="dxa"/>
          </w:tcPr>
          <w:p w14:paraId="4F85D2EE" w14:textId="77777777" w:rsidR="00BD7232" w:rsidRPr="003074E6" w:rsidRDefault="00BD7232" w:rsidP="00EA7D5A">
            <w:pPr>
              <w:jc w:val="center"/>
              <w:rPr>
                <w:rFonts w:ascii="Times New Roman" w:hAnsi="Times New Roman" w:cs="Times New Roman"/>
                <w:b/>
                <w:bCs/>
                <w:sz w:val="24"/>
                <w:szCs w:val="24"/>
              </w:rPr>
            </w:pPr>
          </w:p>
        </w:tc>
        <w:tc>
          <w:tcPr>
            <w:tcW w:w="2405" w:type="dxa"/>
          </w:tcPr>
          <w:p w14:paraId="5BF9C3F5"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17DF837F"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74C44B6B" w14:textId="77777777" w:rsidR="00BD7232" w:rsidRPr="003074E6" w:rsidRDefault="00BD7232" w:rsidP="00EA7D5A">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BD7232" w14:paraId="0329497E" w14:textId="77777777" w:rsidTr="00EA7D5A">
        <w:tc>
          <w:tcPr>
            <w:tcW w:w="2446" w:type="dxa"/>
          </w:tcPr>
          <w:p w14:paraId="4EB29DCA" w14:textId="77777777" w:rsidR="00BD7232" w:rsidRDefault="00BD7232" w:rsidP="00EA7D5A">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405" w:type="dxa"/>
          </w:tcPr>
          <w:p w14:paraId="355C2CF1" w14:textId="2BFE77E3" w:rsidR="00BD7232" w:rsidRDefault="00083E22" w:rsidP="00EA7D5A">
            <w:pPr>
              <w:jc w:val="center"/>
              <w:rPr>
                <w:rFonts w:ascii="Times New Roman" w:hAnsi="Times New Roman" w:cs="Times New Roman"/>
                <w:sz w:val="24"/>
                <w:szCs w:val="24"/>
              </w:rPr>
            </w:pPr>
            <w:r>
              <w:rPr>
                <w:rFonts w:ascii="Times New Roman" w:hAnsi="Times New Roman" w:cs="Times New Roman"/>
                <w:sz w:val="24"/>
                <w:szCs w:val="24"/>
              </w:rPr>
              <w:t>10</w:t>
            </w:r>
          </w:p>
        </w:tc>
        <w:tc>
          <w:tcPr>
            <w:tcW w:w="2382" w:type="dxa"/>
          </w:tcPr>
          <w:p w14:paraId="2C34FC3C" w14:textId="327458DF" w:rsidR="00BD7232" w:rsidRDefault="00083E22" w:rsidP="00EA7D5A">
            <w:pPr>
              <w:jc w:val="center"/>
              <w:rPr>
                <w:rFonts w:ascii="Times New Roman" w:hAnsi="Times New Roman" w:cs="Times New Roman"/>
                <w:sz w:val="24"/>
                <w:szCs w:val="24"/>
              </w:rPr>
            </w:pPr>
            <w:r>
              <w:rPr>
                <w:rFonts w:ascii="Times New Roman" w:hAnsi="Times New Roman" w:cs="Times New Roman"/>
                <w:sz w:val="24"/>
                <w:szCs w:val="24"/>
              </w:rPr>
              <w:t>25.14</w:t>
            </w:r>
          </w:p>
        </w:tc>
        <w:tc>
          <w:tcPr>
            <w:tcW w:w="2117" w:type="dxa"/>
          </w:tcPr>
          <w:p w14:paraId="07BD45BE" w14:textId="687D4C0A" w:rsidR="00BD7232" w:rsidRDefault="00BD7232" w:rsidP="00EA7D5A">
            <w:pPr>
              <w:jc w:val="center"/>
              <w:rPr>
                <w:rFonts w:ascii="Times New Roman" w:hAnsi="Times New Roman" w:cs="Times New Roman"/>
                <w:sz w:val="24"/>
                <w:szCs w:val="24"/>
              </w:rPr>
            </w:pPr>
            <w:r>
              <w:rPr>
                <w:rFonts w:ascii="Times New Roman" w:hAnsi="Times New Roman" w:cs="Times New Roman"/>
                <w:sz w:val="24"/>
                <w:szCs w:val="24"/>
              </w:rPr>
              <w:t>1</w:t>
            </w:r>
            <w:r w:rsidR="00083E22">
              <w:rPr>
                <w:rFonts w:ascii="Times New Roman" w:hAnsi="Times New Roman" w:cs="Times New Roman"/>
                <w:sz w:val="24"/>
                <w:szCs w:val="24"/>
              </w:rPr>
              <w:t>51</w:t>
            </w:r>
          </w:p>
        </w:tc>
      </w:tr>
      <w:tr w:rsidR="00BD7232" w14:paraId="5F0EB1F8" w14:textId="77777777" w:rsidTr="00EA7D5A">
        <w:tc>
          <w:tcPr>
            <w:tcW w:w="2446" w:type="dxa"/>
          </w:tcPr>
          <w:p w14:paraId="61F5147A" w14:textId="77777777" w:rsidR="00BD7232" w:rsidRPr="008F528D" w:rsidRDefault="00BD7232" w:rsidP="00EA7D5A">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p>
        </w:tc>
        <w:tc>
          <w:tcPr>
            <w:tcW w:w="2405" w:type="dxa"/>
          </w:tcPr>
          <w:p w14:paraId="121F84E3" w14:textId="7349DEC0" w:rsidR="00BD7232" w:rsidRDefault="00083E22" w:rsidP="00EA7D5A">
            <w:pPr>
              <w:jc w:val="center"/>
              <w:rPr>
                <w:rFonts w:ascii="Times New Roman" w:hAnsi="Times New Roman" w:cs="Times New Roman"/>
                <w:sz w:val="24"/>
                <w:szCs w:val="24"/>
              </w:rPr>
            </w:pPr>
            <w:r>
              <w:rPr>
                <w:rFonts w:ascii="Times New Roman" w:hAnsi="Times New Roman" w:cs="Times New Roman"/>
                <w:sz w:val="24"/>
                <w:szCs w:val="24"/>
              </w:rPr>
              <w:t>26,829</w:t>
            </w:r>
          </w:p>
        </w:tc>
        <w:tc>
          <w:tcPr>
            <w:tcW w:w="2382" w:type="dxa"/>
          </w:tcPr>
          <w:p w14:paraId="5E39A68B" w14:textId="2EC6ECBC" w:rsidR="00BD7232" w:rsidRDefault="00083E22" w:rsidP="00EA7D5A">
            <w:pPr>
              <w:jc w:val="center"/>
              <w:rPr>
                <w:rFonts w:ascii="Times New Roman" w:hAnsi="Times New Roman" w:cs="Times New Roman"/>
                <w:sz w:val="24"/>
                <w:szCs w:val="24"/>
              </w:rPr>
            </w:pPr>
            <w:r>
              <w:rPr>
                <w:rFonts w:ascii="Times New Roman" w:hAnsi="Times New Roman" w:cs="Times New Roman"/>
                <w:sz w:val="24"/>
                <w:szCs w:val="24"/>
              </w:rPr>
              <w:t>77,771</w:t>
            </w:r>
            <w:r w:rsidR="00BD7232">
              <w:rPr>
                <w:rFonts w:ascii="Times New Roman" w:hAnsi="Times New Roman" w:cs="Times New Roman"/>
                <w:sz w:val="24"/>
                <w:szCs w:val="24"/>
              </w:rPr>
              <w:t xml:space="preserve"> </w:t>
            </w:r>
          </w:p>
        </w:tc>
        <w:tc>
          <w:tcPr>
            <w:tcW w:w="2117" w:type="dxa"/>
          </w:tcPr>
          <w:p w14:paraId="64B71788" w14:textId="1F3E7C2A" w:rsidR="00BD7232" w:rsidRDefault="00083E22" w:rsidP="00EA7D5A">
            <w:pPr>
              <w:jc w:val="center"/>
              <w:rPr>
                <w:rFonts w:ascii="Times New Roman" w:hAnsi="Times New Roman" w:cs="Times New Roman"/>
                <w:sz w:val="24"/>
                <w:szCs w:val="24"/>
              </w:rPr>
            </w:pPr>
            <w:r>
              <w:rPr>
                <w:rFonts w:ascii="Times New Roman" w:hAnsi="Times New Roman" w:cs="Times New Roman"/>
                <w:sz w:val="24"/>
                <w:szCs w:val="24"/>
              </w:rPr>
              <w:t>190</w:t>
            </w:r>
          </w:p>
        </w:tc>
      </w:tr>
      <w:tr w:rsidR="00BD7232" w14:paraId="55D7C474" w14:textId="77777777" w:rsidTr="00EA7D5A">
        <w:tc>
          <w:tcPr>
            <w:tcW w:w="2446" w:type="dxa"/>
          </w:tcPr>
          <w:p w14:paraId="51CE50B5" w14:textId="77777777" w:rsidR="00BD7232" w:rsidRPr="00326097" w:rsidRDefault="00BD7232" w:rsidP="00EA7D5A">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p>
        </w:tc>
        <w:tc>
          <w:tcPr>
            <w:tcW w:w="2405" w:type="dxa"/>
          </w:tcPr>
          <w:p w14:paraId="72FB12E2" w14:textId="2A52464A" w:rsidR="00BD7232" w:rsidRDefault="00F55E7B" w:rsidP="00EA7D5A">
            <w:pPr>
              <w:jc w:val="center"/>
              <w:rPr>
                <w:rFonts w:ascii="Times New Roman" w:hAnsi="Times New Roman" w:cs="Times New Roman"/>
                <w:sz w:val="24"/>
                <w:szCs w:val="24"/>
              </w:rPr>
            </w:pPr>
            <w:r>
              <w:rPr>
                <w:rFonts w:ascii="Times New Roman" w:hAnsi="Times New Roman" w:cs="Times New Roman"/>
                <w:sz w:val="24"/>
                <w:szCs w:val="24"/>
              </w:rPr>
              <w:t xml:space="preserve">1 Hour 4 Min </w:t>
            </w:r>
          </w:p>
        </w:tc>
        <w:tc>
          <w:tcPr>
            <w:tcW w:w="2382" w:type="dxa"/>
          </w:tcPr>
          <w:p w14:paraId="25104DDB" w14:textId="7459337C" w:rsidR="00BD7232" w:rsidRDefault="00F55E7B" w:rsidP="00EA7D5A">
            <w:pPr>
              <w:jc w:val="center"/>
              <w:rPr>
                <w:rFonts w:ascii="Times New Roman" w:hAnsi="Times New Roman" w:cs="Times New Roman"/>
                <w:sz w:val="24"/>
                <w:szCs w:val="24"/>
              </w:rPr>
            </w:pPr>
            <w:r>
              <w:rPr>
                <w:rFonts w:ascii="Times New Roman" w:hAnsi="Times New Roman" w:cs="Times New Roman"/>
                <w:sz w:val="24"/>
                <w:szCs w:val="24"/>
              </w:rPr>
              <w:t>2 Hours 18 Min</w:t>
            </w:r>
          </w:p>
        </w:tc>
        <w:tc>
          <w:tcPr>
            <w:tcW w:w="2117" w:type="dxa"/>
          </w:tcPr>
          <w:p w14:paraId="7D8797CE" w14:textId="78CA7AE7" w:rsidR="00BD7232" w:rsidRDefault="00F55E7B" w:rsidP="00EA7D5A">
            <w:pPr>
              <w:jc w:val="center"/>
              <w:rPr>
                <w:rFonts w:ascii="Times New Roman" w:hAnsi="Times New Roman" w:cs="Times New Roman"/>
                <w:sz w:val="24"/>
                <w:szCs w:val="24"/>
              </w:rPr>
            </w:pPr>
            <w:r>
              <w:rPr>
                <w:rFonts w:ascii="Times New Roman" w:hAnsi="Times New Roman" w:cs="Times New Roman"/>
                <w:sz w:val="24"/>
                <w:szCs w:val="24"/>
              </w:rPr>
              <w:t>116</w:t>
            </w:r>
          </w:p>
        </w:tc>
      </w:tr>
    </w:tbl>
    <w:p w14:paraId="5198717A" w14:textId="77777777" w:rsidR="00BD7232" w:rsidRPr="003074E6" w:rsidRDefault="00BD7232" w:rsidP="00BD7232">
      <w:pPr>
        <w:rPr>
          <w:rFonts w:ascii="Times New Roman" w:hAnsi="Times New Roman" w:cs="Times New Roman"/>
          <w:sz w:val="24"/>
          <w:szCs w:val="24"/>
        </w:rPr>
      </w:pPr>
      <w:r>
        <w:rPr>
          <w:rFonts w:ascii="Times New Roman" w:hAnsi="Times New Roman" w:cs="Times New Roman"/>
          <w:sz w:val="24"/>
          <w:szCs w:val="24"/>
        </w:rPr>
        <w:t xml:space="preserve">* Average number of trains per day </w:t>
      </w:r>
      <w:r w:rsidRPr="003074E6">
        <w:rPr>
          <w:rFonts w:ascii="Times New Roman" w:hAnsi="Times New Roman" w:cs="Times New Roman"/>
          <w:sz w:val="24"/>
          <w:szCs w:val="24"/>
        </w:rPr>
        <w:t xml:space="preserve"> </w:t>
      </w:r>
    </w:p>
    <w:p w14:paraId="6AB19683" w14:textId="221A9707" w:rsidR="00864DCD" w:rsidRDefault="00F55E7B" w:rsidP="00864DCD">
      <w:r w:rsidRPr="00F55E7B">
        <w:rPr>
          <w:rFonts w:ascii="Times New Roman" w:hAnsi="Times New Roman" w:cs="Times New Roman"/>
          <w:b/>
          <w:bCs/>
          <w:sz w:val="24"/>
          <w:szCs w:val="24"/>
        </w:rPr>
        <w:lastRenderedPageBreak/>
        <w:t xml:space="preserve">b) </w:t>
      </w:r>
      <w:r>
        <w:rPr>
          <w:rFonts w:ascii="Times New Roman" w:hAnsi="Times New Roman" w:cs="Times New Roman"/>
          <w:b/>
          <w:bCs/>
          <w:sz w:val="24"/>
          <w:szCs w:val="24"/>
        </w:rPr>
        <w:t>Davenport and Rock Island</w:t>
      </w:r>
      <w:r w:rsidR="00864DCD" w:rsidRPr="00B50E92">
        <w:rPr>
          <w:noProof/>
        </w:rPr>
        <w:drawing>
          <wp:inline distT="0" distB="0" distL="0" distR="0" wp14:anchorId="14A91381" wp14:editId="355DFF73">
            <wp:extent cx="5943600" cy="38766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876675"/>
                    </a:xfrm>
                    <a:prstGeom prst="rect">
                      <a:avLst/>
                    </a:prstGeom>
                  </pic:spPr>
                </pic:pic>
              </a:graphicData>
            </a:graphic>
          </wp:inline>
        </w:drawing>
      </w:r>
    </w:p>
    <w:p w14:paraId="60463F44" w14:textId="77777777" w:rsidR="00BD7232" w:rsidRPr="003074E6" w:rsidRDefault="00BD7232" w:rsidP="00BD7232">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446"/>
        <w:gridCol w:w="2405"/>
        <w:gridCol w:w="2382"/>
        <w:gridCol w:w="2117"/>
      </w:tblGrid>
      <w:tr w:rsidR="00BD7232" w14:paraId="512A6325" w14:textId="77777777" w:rsidTr="00EA7D5A">
        <w:tc>
          <w:tcPr>
            <w:tcW w:w="2446" w:type="dxa"/>
          </w:tcPr>
          <w:p w14:paraId="01F60DC4" w14:textId="77777777" w:rsidR="00BD7232" w:rsidRPr="003074E6" w:rsidRDefault="00BD7232" w:rsidP="00EA7D5A">
            <w:pPr>
              <w:jc w:val="center"/>
              <w:rPr>
                <w:rFonts w:ascii="Times New Roman" w:hAnsi="Times New Roman" w:cs="Times New Roman"/>
                <w:b/>
                <w:bCs/>
                <w:sz w:val="24"/>
                <w:szCs w:val="24"/>
              </w:rPr>
            </w:pPr>
          </w:p>
        </w:tc>
        <w:tc>
          <w:tcPr>
            <w:tcW w:w="2405" w:type="dxa"/>
          </w:tcPr>
          <w:p w14:paraId="577AC78F"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1C468B00"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594F4582" w14:textId="77777777" w:rsidR="00BD7232" w:rsidRPr="003074E6" w:rsidRDefault="00BD7232" w:rsidP="00EA7D5A">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BD7232" w14:paraId="4D8ABD64" w14:textId="77777777" w:rsidTr="00EA7D5A">
        <w:tc>
          <w:tcPr>
            <w:tcW w:w="2446" w:type="dxa"/>
          </w:tcPr>
          <w:p w14:paraId="622A50E4" w14:textId="77777777" w:rsidR="00BD7232" w:rsidRDefault="00BD7232" w:rsidP="00EA7D5A">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405" w:type="dxa"/>
          </w:tcPr>
          <w:p w14:paraId="0C6E1B7D" w14:textId="108BAE3B" w:rsidR="00BD7232" w:rsidRDefault="00B013F8" w:rsidP="00EA7D5A">
            <w:pPr>
              <w:jc w:val="center"/>
              <w:rPr>
                <w:rFonts w:ascii="Times New Roman" w:hAnsi="Times New Roman" w:cs="Times New Roman"/>
                <w:sz w:val="24"/>
                <w:szCs w:val="24"/>
              </w:rPr>
            </w:pPr>
            <w:r>
              <w:rPr>
                <w:rFonts w:ascii="Times New Roman" w:hAnsi="Times New Roman" w:cs="Times New Roman"/>
                <w:sz w:val="24"/>
                <w:szCs w:val="24"/>
              </w:rPr>
              <w:t>7.97</w:t>
            </w:r>
          </w:p>
        </w:tc>
        <w:tc>
          <w:tcPr>
            <w:tcW w:w="2382" w:type="dxa"/>
          </w:tcPr>
          <w:p w14:paraId="77214A05" w14:textId="3EE11A65" w:rsidR="00BD7232" w:rsidRDefault="00B013F8" w:rsidP="00EA7D5A">
            <w:pPr>
              <w:jc w:val="center"/>
              <w:rPr>
                <w:rFonts w:ascii="Times New Roman" w:hAnsi="Times New Roman" w:cs="Times New Roman"/>
                <w:sz w:val="24"/>
                <w:szCs w:val="24"/>
              </w:rPr>
            </w:pPr>
            <w:r>
              <w:rPr>
                <w:rFonts w:ascii="Times New Roman" w:hAnsi="Times New Roman" w:cs="Times New Roman"/>
                <w:sz w:val="24"/>
                <w:szCs w:val="24"/>
              </w:rPr>
              <w:t>22.67</w:t>
            </w:r>
          </w:p>
        </w:tc>
        <w:tc>
          <w:tcPr>
            <w:tcW w:w="2117" w:type="dxa"/>
          </w:tcPr>
          <w:p w14:paraId="5321AA2F" w14:textId="1DF3F876" w:rsidR="00BD7232" w:rsidRDefault="00BD7232" w:rsidP="00EA7D5A">
            <w:pPr>
              <w:jc w:val="center"/>
              <w:rPr>
                <w:rFonts w:ascii="Times New Roman" w:hAnsi="Times New Roman" w:cs="Times New Roman"/>
                <w:sz w:val="24"/>
                <w:szCs w:val="24"/>
              </w:rPr>
            </w:pPr>
            <w:r>
              <w:rPr>
                <w:rFonts w:ascii="Times New Roman" w:hAnsi="Times New Roman" w:cs="Times New Roman"/>
                <w:sz w:val="24"/>
                <w:szCs w:val="24"/>
              </w:rPr>
              <w:t>1</w:t>
            </w:r>
            <w:r w:rsidR="00B013F8">
              <w:rPr>
                <w:rFonts w:ascii="Times New Roman" w:hAnsi="Times New Roman" w:cs="Times New Roman"/>
                <w:sz w:val="24"/>
                <w:szCs w:val="24"/>
              </w:rPr>
              <w:t>84</w:t>
            </w:r>
          </w:p>
        </w:tc>
      </w:tr>
      <w:tr w:rsidR="00BD7232" w14:paraId="2E2EBB92" w14:textId="77777777" w:rsidTr="00EA7D5A">
        <w:tc>
          <w:tcPr>
            <w:tcW w:w="2446" w:type="dxa"/>
          </w:tcPr>
          <w:p w14:paraId="5E9089E1" w14:textId="77777777" w:rsidR="00BD7232" w:rsidRPr="008F528D" w:rsidRDefault="00BD7232" w:rsidP="00EA7D5A">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p>
        </w:tc>
        <w:tc>
          <w:tcPr>
            <w:tcW w:w="2405" w:type="dxa"/>
          </w:tcPr>
          <w:p w14:paraId="6A0673CC" w14:textId="0563BD6E" w:rsidR="00BD7232" w:rsidRDefault="00E166FD" w:rsidP="00EA7D5A">
            <w:pPr>
              <w:jc w:val="center"/>
              <w:rPr>
                <w:rFonts w:ascii="Times New Roman" w:hAnsi="Times New Roman" w:cs="Times New Roman"/>
                <w:sz w:val="24"/>
                <w:szCs w:val="24"/>
              </w:rPr>
            </w:pPr>
            <w:r>
              <w:rPr>
                <w:rFonts w:ascii="Times New Roman" w:hAnsi="Times New Roman" w:cs="Times New Roman"/>
                <w:sz w:val="24"/>
                <w:szCs w:val="24"/>
              </w:rPr>
              <w:t>23,379</w:t>
            </w:r>
          </w:p>
        </w:tc>
        <w:tc>
          <w:tcPr>
            <w:tcW w:w="2382" w:type="dxa"/>
          </w:tcPr>
          <w:p w14:paraId="14954B01" w14:textId="576C35AF" w:rsidR="00BD7232" w:rsidRDefault="00E166FD" w:rsidP="00EA7D5A">
            <w:pPr>
              <w:jc w:val="center"/>
              <w:rPr>
                <w:rFonts w:ascii="Times New Roman" w:hAnsi="Times New Roman" w:cs="Times New Roman"/>
                <w:sz w:val="24"/>
                <w:szCs w:val="24"/>
              </w:rPr>
            </w:pPr>
            <w:r>
              <w:rPr>
                <w:rFonts w:ascii="Times New Roman" w:hAnsi="Times New Roman" w:cs="Times New Roman"/>
                <w:sz w:val="24"/>
                <w:szCs w:val="24"/>
              </w:rPr>
              <w:t>74,016</w:t>
            </w:r>
            <w:r w:rsidR="00BD7232">
              <w:rPr>
                <w:rFonts w:ascii="Times New Roman" w:hAnsi="Times New Roman" w:cs="Times New Roman"/>
                <w:sz w:val="24"/>
                <w:szCs w:val="24"/>
              </w:rPr>
              <w:t xml:space="preserve"> </w:t>
            </w:r>
          </w:p>
        </w:tc>
        <w:tc>
          <w:tcPr>
            <w:tcW w:w="2117" w:type="dxa"/>
          </w:tcPr>
          <w:p w14:paraId="3E6B1C70" w14:textId="306AE510" w:rsidR="00BD7232" w:rsidRDefault="00E166FD" w:rsidP="00EA7D5A">
            <w:pPr>
              <w:jc w:val="center"/>
              <w:rPr>
                <w:rFonts w:ascii="Times New Roman" w:hAnsi="Times New Roman" w:cs="Times New Roman"/>
                <w:sz w:val="24"/>
                <w:szCs w:val="24"/>
              </w:rPr>
            </w:pPr>
            <w:r>
              <w:rPr>
                <w:rFonts w:ascii="Times New Roman" w:hAnsi="Times New Roman" w:cs="Times New Roman"/>
                <w:sz w:val="24"/>
                <w:szCs w:val="24"/>
              </w:rPr>
              <w:t>217</w:t>
            </w:r>
          </w:p>
        </w:tc>
      </w:tr>
      <w:tr w:rsidR="00BD7232" w14:paraId="180E2CA9" w14:textId="77777777" w:rsidTr="00EA7D5A">
        <w:tc>
          <w:tcPr>
            <w:tcW w:w="2446" w:type="dxa"/>
          </w:tcPr>
          <w:p w14:paraId="51DEA36F" w14:textId="77777777" w:rsidR="00BD7232" w:rsidRPr="00326097" w:rsidRDefault="00BD7232" w:rsidP="00EA7D5A">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p>
        </w:tc>
        <w:tc>
          <w:tcPr>
            <w:tcW w:w="2405" w:type="dxa"/>
          </w:tcPr>
          <w:p w14:paraId="6530B988" w14:textId="6F197F29" w:rsidR="00BD7232" w:rsidRDefault="00B013F8" w:rsidP="00EA7D5A">
            <w:pPr>
              <w:jc w:val="center"/>
              <w:rPr>
                <w:rFonts w:ascii="Times New Roman" w:hAnsi="Times New Roman" w:cs="Times New Roman"/>
                <w:sz w:val="24"/>
                <w:szCs w:val="24"/>
              </w:rPr>
            </w:pPr>
            <w:r>
              <w:rPr>
                <w:rFonts w:ascii="Times New Roman" w:hAnsi="Times New Roman" w:cs="Times New Roman"/>
                <w:sz w:val="24"/>
                <w:szCs w:val="24"/>
              </w:rPr>
              <w:t>42 Min</w:t>
            </w:r>
          </w:p>
        </w:tc>
        <w:tc>
          <w:tcPr>
            <w:tcW w:w="2382" w:type="dxa"/>
          </w:tcPr>
          <w:p w14:paraId="194A78F1" w14:textId="6641AB50" w:rsidR="00BD7232" w:rsidRDefault="00B013F8" w:rsidP="00EA7D5A">
            <w:pPr>
              <w:jc w:val="center"/>
              <w:rPr>
                <w:rFonts w:ascii="Times New Roman" w:hAnsi="Times New Roman" w:cs="Times New Roman"/>
                <w:sz w:val="24"/>
                <w:szCs w:val="24"/>
              </w:rPr>
            </w:pPr>
            <w:r>
              <w:rPr>
                <w:rFonts w:ascii="Times New Roman" w:hAnsi="Times New Roman" w:cs="Times New Roman"/>
                <w:sz w:val="24"/>
                <w:szCs w:val="24"/>
              </w:rPr>
              <w:t>1 Hour 42 Min</w:t>
            </w:r>
          </w:p>
        </w:tc>
        <w:tc>
          <w:tcPr>
            <w:tcW w:w="2117" w:type="dxa"/>
          </w:tcPr>
          <w:p w14:paraId="590E638E" w14:textId="24F6C040" w:rsidR="00BD7232" w:rsidRDefault="00B013F8" w:rsidP="00EA7D5A">
            <w:pPr>
              <w:jc w:val="center"/>
              <w:rPr>
                <w:rFonts w:ascii="Times New Roman" w:hAnsi="Times New Roman" w:cs="Times New Roman"/>
                <w:sz w:val="24"/>
                <w:szCs w:val="24"/>
              </w:rPr>
            </w:pPr>
            <w:r>
              <w:rPr>
                <w:rFonts w:ascii="Times New Roman" w:hAnsi="Times New Roman" w:cs="Times New Roman"/>
                <w:sz w:val="24"/>
                <w:szCs w:val="24"/>
              </w:rPr>
              <w:t>143</w:t>
            </w:r>
          </w:p>
        </w:tc>
      </w:tr>
    </w:tbl>
    <w:p w14:paraId="72D3FC59" w14:textId="01D5362F" w:rsidR="00BD7232" w:rsidRDefault="00BD7232" w:rsidP="00BD7232">
      <w:pPr>
        <w:rPr>
          <w:rFonts w:ascii="Times New Roman" w:hAnsi="Times New Roman" w:cs="Times New Roman"/>
          <w:sz w:val="24"/>
          <w:szCs w:val="24"/>
        </w:rPr>
      </w:pPr>
      <w:r>
        <w:rPr>
          <w:rFonts w:ascii="Times New Roman" w:hAnsi="Times New Roman" w:cs="Times New Roman"/>
          <w:sz w:val="24"/>
          <w:szCs w:val="24"/>
        </w:rPr>
        <w:t xml:space="preserve">* Average number of trains per day </w:t>
      </w:r>
      <w:r w:rsidRPr="003074E6">
        <w:rPr>
          <w:rFonts w:ascii="Times New Roman" w:hAnsi="Times New Roman" w:cs="Times New Roman"/>
          <w:sz w:val="24"/>
          <w:szCs w:val="24"/>
        </w:rPr>
        <w:t xml:space="preserve"> </w:t>
      </w:r>
    </w:p>
    <w:p w14:paraId="04FAC58E" w14:textId="77777777" w:rsidR="00C263E2" w:rsidRPr="003074E6" w:rsidRDefault="00C263E2" w:rsidP="00C263E2">
      <w:pPr>
        <w:rPr>
          <w:rFonts w:ascii="Times New Roman" w:hAnsi="Times New Roman" w:cs="Times New Roman"/>
          <w:sz w:val="24"/>
          <w:szCs w:val="24"/>
        </w:rPr>
      </w:pPr>
      <w:r w:rsidRPr="00C263E2">
        <w:rPr>
          <w:rFonts w:ascii="Times New Roman" w:hAnsi="Times New Roman" w:cs="Times New Roman"/>
          <w:b/>
          <w:bCs/>
          <w:sz w:val="24"/>
          <w:szCs w:val="24"/>
        </w:rPr>
        <w:lastRenderedPageBreak/>
        <w:t>c) Muscatine</w:t>
      </w:r>
      <w:r w:rsidRPr="00CC6A7E">
        <w:rPr>
          <w:noProof/>
        </w:rPr>
        <w:drawing>
          <wp:inline distT="0" distB="0" distL="0" distR="0" wp14:anchorId="0EEF0EC5" wp14:editId="041647B4">
            <wp:extent cx="5943600" cy="55670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5567045"/>
                    </a:xfrm>
                    <a:prstGeom prst="rect">
                      <a:avLst/>
                    </a:prstGeom>
                  </pic:spPr>
                </pic:pic>
              </a:graphicData>
            </a:graphic>
          </wp:inline>
        </w:drawing>
      </w:r>
    </w:p>
    <w:tbl>
      <w:tblPr>
        <w:tblStyle w:val="TableGrid"/>
        <w:tblW w:w="0" w:type="auto"/>
        <w:tblLook w:val="04A0" w:firstRow="1" w:lastRow="0" w:firstColumn="1" w:lastColumn="0" w:noHBand="0" w:noVBand="1"/>
      </w:tblPr>
      <w:tblGrid>
        <w:gridCol w:w="2695"/>
        <w:gridCol w:w="2156"/>
        <w:gridCol w:w="2382"/>
        <w:gridCol w:w="2117"/>
      </w:tblGrid>
      <w:tr w:rsidR="00C263E2" w14:paraId="5E61DDF0" w14:textId="77777777" w:rsidTr="000739E2">
        <w:tc>
          <w:tcPr>
            <w:tcW w:w="2695" w:type="dxa"/>
          </w:tcPr>
          <w:p w14:paraId="23797A3B" w14:textId="77777777" w:rsidR="00C263E2" w:rsidRPr="003074E6" w:rsidRDefault="00C263E2" w:rsidP="00EA7D5A">
            <w:pPr>
              <w:jc w:val="center"/>
              <w:rPr>
                <w:rFonts w:ascii="Times New Roman" w:hAnsi="Times New Roman" w:cs="Times New Roman"/>
                <w:b/>
                <w:bCs/>
                <w:sz w:val="24"/>
                <w:szCs w:val="24"/>
              </w:rPr>
            </w:pPr>
          </w:p>
        </w:tc>
        <w:tc>
          <w:tcPr>
            <w:tcW w:w="2156" w:type="dxa"/>
          </w:tcPr>
          <w:p w14:paraId="0652F245" w14:textId="77777777" w:rsidR="00C263E2" w:rsidRPr="003074E6" w:rsidRDefault="00C263E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3724E376" w14:textId="77777777" w:rsidR="00C263E2" w:rsidRPr="003074E6" w:rsidRDefault="00C263E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1D36E7A8" w14:textId="77777777" w:rsidR="00C263E2" w:rsidRPr="003074E6" w:rsidRDefault="00C263E2" w:rsidP="00EA7D5A">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C263E2" w14:paraId="6442691A" w14:textId="77777777" w:rsidTr="000739E2">
        <w:tc>
          <w:tcPr>
            <w:tcW w:w="2695" w:type="dxa"/>
          </w:tcPr>
          <w:p w14:paraId="6B8C2C15" w14:textId="77777777" w:rsidR="00C263E2" w:rsidRDefault="00C263E2" w:rsidP="00EA7D5A">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156" w:type="dxa"/>
          </w:tcPr>
          <w:p w14:paraId="7B84110B" w14:textId="7AD8173A" w:rsidR="00C263E2" w:rsidRDefault="00E84C90" w:rsidP="00EA7D5A">
            <w:pPr>
              <w:jc w:val="center"/>
              <w:rPr>
                <w:rFonts w:ascii="Times New Roman" w:hAnsi="Times New Roman" w:cs="Times New Roman"/>
                <w:sz w:val="24"/>
                <w:szCs w:val="24"/>
              </w:rPr>
            </w:pPr>
            <w:r>
              <w:rPr>
                <w:rFonts w:ascii="Times New Roman" w:hAnsi="Times New Roman" w:cs="Times New Roman"/>
                <w:sz w:val="24"/>
                <w:szCs w:val="24"/>
              </w:rPr>
              <w:t>6.09</w:t>
            </w:r>
          </w:p>
        </w:tc>
        <w:tc>
          <w:tcPr>
            <w:tcW w:w="2382" w:type="dxa"/>
          </w:tcPr>
          <w:p w14:paraId="148ED719" w14:textId="20BFD79D" w:rsidR="00C263E2" w:rsidRDefault="00E84C90" w:rsidP="00EA7D5A">
            <w:pPr>
              <w:jc w:val="center"/>
              <w:rPr>
                <w:rFonts w:ascii="Times New Roman" w:hAnsi="Times New Roman" w:cs="Times New Roman"/>
                <w:sz w:val="24"/>
                <w:szCs w:val="24"/>
              </w:rPr>
            </w:pPr>
            <w:r>
              <w:rPr>
                <w:rFonts w:ascii="Times New Roman" w:hAnsi="Times New Roman" w:cs="Times New Roman"/>
                <w:sz w:val="24"/>
                <w:szCs w:val="24"/>
              </w:rPr>
              <w:t>20.78</w:t>
            </w:r>
          </w:p>
        </w:tc>
        <w:tc>
          <w:tcPr>
            <w:tcW w:w="2117" w:type="dxa"/>
          </w:tcPr>
          <w:p w14:paraId="46DE968D" w14:textId="038730AD" w:rsidR="00C263E2" w:rsidRDefault="00E84C90" w:rsidP="00EA7D5A">
            <w:pPr>
              <w:jc w:val="center"/>
              <w:rPr>
                <w:rFonts w:ascii="Times New Roman" w:hAnsi="Times New Roman" w:cs="Times New Roman"/>
                <w:sz w:val="24"/>
                <w:szCs w:val="24"/>
              </w:rPr>
            </w:pPr>
            <w:r>
              <w:rPr>
                <w:rFonts w:ascii="Times New Roman" w:hAnsi="Times New Roman" w:cs="Times New Roman"/>
                <w:sz w:val="24"/>
                <w:szCs w:val="24"/>
              </w:rPr>
              <w:t>241</w:t>
            </w:r>
          </w:p>
        </w:tc>
      </w:tr>
      <w:tr w:rsidR="00C263E2" w14:paraId="1B981DBF" w14:textId="77777777" w:rsidTr="000739E2">
        <w:tc>
          <w:tcPr>
            <w:tcW w:w="2695" w:type="dxa"/>
          </w:tcPr>
          <w:p w14:paraId="62C6E807" w14:textId="77777777" w:rsidR="00C263E2" w:rsidRPr="008F528D" w:rsidRDefault="00C263E2" w:rsidP="00EA7D5A">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p>
        </w:tc>
        <w:tc>
          <w:tcPr>
            <w:tcW w:w="2156" w:type="dxa"/>
          </w:tcPr>
          <w:p w14:paraId="03C04FBB" w14:textId="501DAA15" w:rsidR="00C263E2" w:rsidRDefault="00E84C90" w:rsidP="00EA7D5A">
            <w:pPr>
              <w:jc w:val="center"/>
              <w:rPr>
                <w:rFonts w:ascii="Times New Roman" w:hAnsi="Times New Roman" w:cs="Times New Roman"/>
                <w:sz w:val="24"/>
                <w:szCs w:val="24"/>
              </w:rPr>
            </w:pPr>
            <w:r>
              <w:rPr>
                <w:rFonts w:ascii="Times New Roman" w:hAnsi="Times New Roman" w:cs="Times New Roman"/>
                <w:sz w:val="24"/>
                <w:szCs w:val="24"/>
              </w:rPr>
              <w:t>19,884</w:t>
            </w:r>
          </w:p>
        </w:tc>
        <w:tc>
          <w:tcPr>
            <w:tcW w:w="2382" w:type="dxa"/>
          </w:tcPr>
          <w:p w14:paraId="03BF5DBA" w14:textId="54DDBD7E" w:rsidR="00C263E2" w:rsidRDefault="00E84C90" w:rsidP="00EA7D5A">
            <w:pPr>
              <w:jc w:val="center"/>
              <w:rPr>
                <w:rFonts w:ascii="Times New Roman" w:hAnsi="Times New Roman" w:cs="Times New Roman"/>
                <w:sz w:val="24"/>
                <w:szCs w:val="24"/>
              </w:rPr>
            </w:pPr>
            <w:r>
              <w:rPr>
                <w:rFonts w:ascii="Times New Roman" w:hAnsi="Times New Roman" w:cs="Times New Roman"/>
                <w:sz w:val="24"/>
                <w:szCs w:val="24"/>
              </w:rPr>
              <w:t>69,117</w:t>
            </w:r>
            <w:r w:rsidR="00C263E2">
              <w:rPr>
                <w:rFonts w:ascii="Times New Roman" w:hAnsi="Times New Roman" w:cs="Times New Roman"/>
                <w:sz w:val="24"/>
                <w:szCs w:val="24"/>
              </w:rPr>
              <w:t xml:space="preserve"> </w:t>
            </w:r>
          </w:p>
        </w:tc>
        <w:tc>
          <w:tcPr>
            <w:tcW w:w="2117" w:type="dxa"/>
          </w:tcPr>
          <w:p w14:paraId="5F7B632A" w14:textId="1180EEA5" w:rsidR="00C263E2" w:rsidRDefault="00E84C90" w:rsidP="00EA7D5A">
            <w:pPr>
              <w:jc w:val="center"/>
              <w:rPr>
                <w:rFonts w:ascii="Times New Roman" w:hAnsi="Times New Roman" w:cs="Times New Roman"/>
                <w:sz w:val="24"/>
                <w:szCs w:val="24"/>
              </w:rPr>
            </w:pPr>
            <w:r>
              <w:rPr>
                <w:rFonts w:ascii="Times New Roman" w:hAnsi="Times New Roman" w:cs="Times New Roman"/>
                <w:sz w:val="24"/>
                <w:szCs w:val="24"/>
              </w:rPr>
              <w:t>248</w:t>
            </w:r>
          </w:p>
        </w:tc>
      </w:tr>
      <w:tr w:rsidR="00C263E2" w14:paraId="48981417" w14:textId="77777777" w:rsidTr="000739E2">
        <w:tc>
          <w:tcPr>
            <w:tcW w:w="2695" w:type="dxa"/>
          </w:tcPr>
          <w:p w14:paraId="35B9F9E9" w14:textId="3F3C965B" w:rsidR="00C263E2" w:rsidRPr="00326097" w:rsidRDefault="00C263E2" w:rsidP="00EA7D5A">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r w:rsidR="00E84C90">
              <w:rPr>
                <w:rFonts w:ascii="Times New Roman" w:hAnsi="Times New Roman" w:cs="Times New Roman"/>
                <w:b/>
                <w:bCs/>
                <w:sz w:val="24"/>
                <w:szCs w:val="24"/>
              </w:rPr>
              <w:t>**</w:t>
            </w:r>
          </w:p>
        </w:tc>
        <w:tc>
          <w:tcPr>
            <w:tcW w:w="2156" w:type="dxa"/>
          </w:tcPr>
          <w:p w14:paraId="3AB52B19" w14:textId="73E8C67D" w:rsidR="00C263E2" w:rsidRDefault="00E84C90" w:rsidP="00EA7D5A">
            <w:pPr>
              <w:jc w:val="center"/>
              <w:rPr>
                <w:rFonts w:ascii="Times New Roman" w:hAnsi="Times New Roman" w:cs="Times New Roman"/>
                <w:sz w:val="24"/>
                <w:szCs w:val="24"/>
              </w:rPr>
            </w:pPr>
            <w:r>
              <w:rPr>
                <w:rFonts w:ascii="Times New Roman" w:hAnsi="Times New Roman" w:cs="Times New Roman"/>
                <w:sz w:val="24"/>
                <w:szCs w:val="24"/>
              </w:rPr>
              <w:t>2 Hours 15 Min</w:t>
            </w:r>
          </w:p>
        </w:tc>
        <w:tc>
          <w:tcPr>
            <w:tcW w:w="2382" w:type="dxa"/>
          </w:tcPr>
          <w:p w14:paraId="5343348C" w14:textId="68A3C56E" w:rsidR="00C263E2" w:rsidRDefault="000739E2" w:rsidP="00EA7D5A">
            <w:pPr>
              <w:jc w:val="center"/>
              <w:rPr>
                <w:rFonts w:ascii="Times New Roman" w:hAnsi="Times New Roman" w:cs="Times New Roman"/>
                <w:sz w:val="24"/>
                <w:szCs w:val="24"/>
              </w:rPr>
            </w:pPr>
            <w:r>
              <w:rPr>
                <w:rFonts w:ascii="Times New Roman" w:hAnsi="Times New Roman" w:cs="Times New Roman"/>
                <w:sz w:val="24"/>
                <w:szCs w:val="24"/>
              </w:rPr>
              <w:t>5 Hours 45 Min</w:t>
            </w:r>
          </w:p>
        </w:tc>
        <w:tc>
          <w:tcPr>
            <w:tcW w:w="2117" w:type="dxa"/>
          </w:tcPr>
          <w:p w14:paraId="5443D03A" w14:textId="5676F7BB" w:rsidR="00C263E2" w:rsidRDefault="000739E2" w:rsidP="00EA7D5A">
            <w:pPr>
              <w:jc w:val="center"/>
              <w:rPr>
                <w:rFonts w:ascii="Times New Roman" w:hAnsi="Times New Roman" w:cs="Times New Roman"/>
                <w:sz w:val="24"/>
                <w:szCs w:val="24"/>
              </w:rPr>
            </w:pPr>
            <w:r>
              <w:rPr>
                <w:rFonts w:ascii="Times New Roman" w:hAnsi="Times New Roman" w:cs="Times New Roman"/>
                <w:sz w:val="24"/>
                <w:szCs w:val="24"/>
              </w:rPr>
              <w:t>156</w:t>
            </w:r>
          </w:p>
        </w:tc>
      </w:tr>
    </w:tbl>
    <w:p w14:paraId="778399D1" w14:textId="77777777" w:rsidR="000739E2" w:rsidRDefault="00C263E2" w:rsidP="00BD7232">
      <w:pPr>
        <w:rPr>
          <w:rFonts w:ascii="Times New Roman" w:hAnsi="Times New Roman" w:cs="Times New Roman"/>
          <w:sz w:val="24"/>
          <w:szCs w:val="24"/>
        </w:rPr>
      </w:pPr>
      <w:r>
        <w:rPr>
          <w:rFonts w:ascii="Times New Roman" w:hAnsi="Times New Roman" w:cs="Times New Roman"/>
          <w:sz w:val="24"/>
          <w:szCs w:val="24"/>
        </w:rPr>
        <w:t xml:space="preserve">* Average number of trains per day </w:t>
      </w:r>
    </w:p>
    <w:p w14:paraId="6B8C6B3C" w14:textId="4D0D34B4" w:rsidR="00C263E2" w:rsidRPr="003074E6" w:rsidRDefault="000739E2" w:rsidP="00BD7232">
      <w:pPr>
        <w:rPr>
          <w:rFonts w:ascii="Times New Roman" w:hAnsi="Times New Roman" w:cs="Times New Roman"/>
          <w:sz w:val="24"/>
          <w:szCs w:val="24"/>
        </w:rPr>
      </w:pPr>
      <w:r>
        <w:rPr>
          <w:rFonts w:ascii="Times New Roman" w:hAnsi="Times New Roman" w:cs="Times New Roman"/>
          <w:sz w:val="24"/>
          <w:szCs w:val="24"/>
        </w:rPr>
        <w:t>**Mississippi Drive</w:t>
      </w:r>
      <w:r w:rsidR="00C263E2" w:rsidRPr="003074E6">
        <w:rPr>
          <w:rFonts w:ascii="Times New Roman" w:hAnsi="Times New Roman" w:cs="Times New Roman"/>
          <w:sz w:val="24"/>
          <w:szCs w:val="24"/>
        </w:rPr>
        <w:t xml:space="preserve"> </w:t>
      </w:r>
    </w:p>
    <w:p w14:paraId="0D0509DF" w14:textId="02045A2D" w:rsidR="00CC6A7E" w:rsidRDefault="00C263E2">
      <w:r>
        <w:rPr>
          <w:rFonts w:ascii="Times New Roman" w:hAnsi="Times New Roman" w:cs="Times New Roman"/>
          <w:b/>
          <w:bCs/>
          <w:sz w:val="24"/>
          <w:szCs w:val="24"/>
        </w:rPr>
        <w:lastRenderedPageBreak/>
        <w:t>d</w:t>
      </w:r>
      <w:r w:rsidR="00E166FD" w:rsidRPr="00E166FD">
        <w:rPr>
          <w:rFonts w:ascii="Times New Roman" w:hAnsi="Times New Roman" w:cs="Times New Roman"/>
          <w:b/>
          <w:bCs/>
          <w:sz w:val="24"/>
          <w:szCs w:val="24"/>
        </w:rPr>
        <w:t>) Columbus Junction</w:t>
      </w:r>
      <w:r w:rsidR="00CC6A7E" w:rsidRPr="00CC6A7E">
        <w:rPr>
          <w:noProof/>
        </w:rPr>
        <w:drawing>
          <wp:inline distT="0" distB="0" distL="0" distR="0" wp14:anchorId="786A0CB3" wp14:editId="2E16A992">
            <wp:extent cx="5943600" cy="40728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072890"/>
                    </a:xfrm>
                    <a:prstGeom prst="rect">
                      <a:avLst/>
                    </a:prstGeom>
                  </pic:spPr>
                </pic:pic>
              </a:graphicData>
            </a:graphic>
          </wp:inline>
        </w:drawing>
      </w:r>
    </w:p>
    <w:p w14:paraId="4984E1EF" w14:textId="77777777" w:rsidR="00BD7232" w:rsidRPr="003074E6" w:rsidRDefault="00BD7232" w:rsidP="00BD7232">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446"/>
        <w:gridCol w:w="2405"/>
        <w:gridCol w:w="2382"/>
        <w:gridCol w:w="2117"/>
      </w:tblGrid>
      <w:tr w:rsidR="00BD7232" w14:paraId="094B09F5" w14:textId="77777777" w:rsidTr="00EA7D5A">
        <w:tc>
          <w:tcPr>
            <w:tcW w:w="2446" w:type="dxa"/>
          </w:tcPr>
          <w:p w14:paraId="09DC748E" w14:textId="77777777" w:rsidR="00BD7232" w:rsidRPr="003074E6" w:rsidRDefault="00BD7232" w:rsidP="00EA7D5A">
            <w:pPr>
              <w:jc w:val="center"/>
              <w:rPr>
                <w:rFonts w:ascii="Times New Roman" w:hAnsi="Times New Roman" w:cs="Times New Roman"/>
                <w:b/>
                <w:bCs/>
                <w:sz w:val="24"/>
                <w:szCs w:val="24"/>
              </w:rPr>
            </w:pPr>
          </w:p>
        </w:tc>
        <w:tc>
          <w:tcPr>
            <w:tcW w:w="2405" w:type="dxa"/>
          </w:tcPr>
          <w:p w14:paraId="6970202F"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0D8F988C"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58DBF4CC" w14:textId="77777777" w:rsidR="00BD7232" w:rsidRPr="003074E6" w:rsidRDefault="00BD7232" w:rsidP="00EA7D5A">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BD7232" w14:paraId="01C54475" w14:textId="77777777" w:rsidTr="00EA7D5A">
        <w:tc>
          <w:tcPr>
            <w:tcW w:w="2446" w:type="dxa"/>
          </w:tcPr>
          <w:p w14:paraId="1EC9B94C" w14:textId="77777777" w:rsidR="00BD7232" w:rsidRDefault="00BD7232" w:rsidP="00EA7D5A">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405" w:type="dxa"/>
          </w:tcPr>
          <w:p w14:paraId="3BD6626A" w14:textId="25D7055D" w:rsidR="00BD7232" w:rsidRDefault="00BD7232" w:rsidP="00EA7D5A">
            <w:pPr>
              <w:jc w:val="center"/>
              <w:rPr>
                <w:rFonts w:ascii="Times New Roman" w:hAnsi="Times New Roman" w:cs="Times New Roman"/>
                <w:sz w:val="24"/>
                <w:szCs w:val="24"/>
              </w:rPr>
            </w:pPr>
            <w:r>
              <w:rPr>
                <w:rFonts w:ascii="Times New Roman" w:hAnsi="Times New Roman" w:cs="Times New Roman"/>
                <w:sz w:val="24"/>
                <w:szCs w:val="24"/>
              </w:rPr>
              <w:t>4.</w:t>
            </w:r>
            <w:r w:rsidR="00E166FD">
              <w:rPr>
                <w:rFonts w:ascii="Times New Roman" w:hAnsi="Times New Roman" w:cs="Times New Roman"/>
                <w:sz w:val="24"/>
                <w:szCs w:val="24"/>
              </w:rPr>
              <w:t>3</w:t>
            </w:r>
          </w:p>
        </w:tc>
        <w:tc>
          <w:tcPr>
            <w:tcW w:w="2382" w:type="dxa"/>
          </w:tcPr>
          <w:p w14:paraId="2A8A5320" w14:textId="29F95715" w:rsidR="00BD7232" w:rsidRDefault="00BD7232" w:rsidP="00EA7D5A">
            <w:pPr>
              <w:jc w:val="center"/>
              <w:rPr>
                <w:rFonts w:ascii="Times New Roman" w:hAnsi="Times New Roman" w:cs="Times New Roman"/>
                <w:sz w:val="24"/>
                <w:szCs w:val="24"/>
              </w:rPr>
            </w:pPr>
            <w:r>
              <w:rPr>
                <w:rFonts w:ascii="Times New Roman" w:hAnsi="Times New Roman" w:cs="Times New Roman"/>
                <w:sz w:val="24"/>
                <w:szCs w:val="24"/>
              </w:rPr>
              <w:t>1</w:t>
            </w:r>
            <w:r w:rsidR="00C263E2">
              <w:rPr>
                <w:rFonts w:ascii="Times New Roman" w:hAnsi="Times New Roman" w:cs="Times New Roman"/>
                <w:sz w:val="24"/>
                <w:szCs w:val="24"/>
              </w:rPr>
              <w:t>9</w:t>
            </w:r>
            <w:r>
              <w:rPr>
                <w:rFonts w:ascii="Times New Roman" w:hAnsi="Times New Roman" w:cs="Times New Roman"/>
                <w:sz w:val="24"/>
                <w:szCs w:val="24"/>
              </w:rPr>
              <w:t>.2</w:t>
            </w:r>
            <w:r w:rsidR="00C263E2">
              <w:rPr>
                <w:rFonts w:ascii="Times New Roman" w:hAnsi="Times New Roman" w:cs="Times New Roman"/>
                <w:sz w:val="24"/>
                <w:szCs w:val="24"/>
              </w:rPr>
              <w:t>1</w:t>
            </w:r>
          </w:p>
        </w:tc>
        <w:tc>
          <w:tcPr>
            <w:tcW w:w="2117" w:type="dxa"/>
          </w:tcPr>
          <w:p w14:paraId="17A3CB91" w14:textId="5BAE76EE" w:rsidR="00BD7232" w:rsidRDefault="00C263E2" w:rsidP="00EA7D5A">
            <w:pPr>
              <w:jc w:val="center"/>
              <w:rPr>
                <w:rFonts w:ascii="Times New Roman" w:hAnsi="Times New Roman" w:cs="Times New Roman"/>
                <w:sz w:val="24"/>
                <w:szCs w:val="24"/>
              </w:rPr>
            </w:pPr>
            <w:r>
              <w:rPr>
                <w:rFonts w:ascii="Times New Roman" w:hAnsi="Times New Roman" w:cs="Times New Roman"/>
                <w:sz w:val="24"/>
                <w:szCs w:val="24"/>
              </w:rPr>
              <w:t>347</w:t>
            </w:r>
          </w:p>
        </w:tc>
      </w:tr>
      <w:tr w:rsidR="00BD7232" w14:paraId="0A73C956" w14:textId="77777777" w:rsidTr="00EA7D5A">
        <w:tc>
          <w:tcPr>
            <w:tcW w:w="2446" w:type="dxa"/>
          </w:tcPr>
          <w:p w14:paraId="07DFFAA0" w14:textId="77777777" w:rsidR="00BD7232" w:rsidRPr="008F528D" w:rsidRDefault="00BD7232" w:rsidP="00EA7D5A">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p>
        </w:tc>
        <w:tc>
          <w:tcPr>
            <w:tcW w:w="2405" w:type="dxa"/>
          </w:tcPr>
          <w:p w14:paraId="369E6F7F" w14:textId="25417C40" w:rsidR="00BD7232" w:rsidRDefault="00C263E2" w:rsidP="00EA7D5A">
            <w:pPr>
              <w:jc w:val="center"/>
              <w:rPr>
                <w:rFonts w:ascii="Times New Roman" w:hAnsi="Times New Roman" w:cs="Times New Roman"/>
                <w:sz w:val="24"/>
                <w:szCs w:val="24"/>
              </w:rPr>
            </w:pPr>
            <w:r>
              <w:rPr>
                <w:rFonts w:ascii="Times New Roman" w:hAnsi="Times New Roman" w:cs="Times New Roman"/>
                <w:sz w:val="24"/>
                <w:szCs w:val="24"/>
              </w:rPr>
              <w:t>21,384</w:t>
            </w:r>
          </w:p>
        </w:tc>
        <w:tc>
          <w:tcPr>
            <w:tcW w:w="2382" w:type="dxa"/>
          </w:tcPr>
          <w:p w14:paraId="77281B6A" w14:textId="78F2E6D7" w:rsidR="00BD7232" w:rsidRDefault="00C263E2" w:rsidP="00EA7D5A">
            <w:pPr>
              <w:jc w:val="center"/>
              <w:rPr>
                <w:rFonts w:ascii="Times New Roman" w:hAnsi="Times New Roman" w:cs="Times New Roman"/>
                <w:sz w:val="24"/>
                <w:szCs w:val="24"/>
              </w:rPr>
            </w:pPr>
            <w:r>
              <w:rPr>
                <w:rFonts w:ascii="Times New Roman" w:hAnsi="Times New Roman" w:cs="Times New Roman"/>
                <w:sz w:val="24"/>
                <w:szCs w:val="24"/>
              </w:rPr>
              <w:t>70,886</w:t>
            </w:r>
            <w:r w:rsidR="00BD7232">
              <w:rPr>
                <w:rFonts w:ascii="Times New Roman" w:hAnsi="Times New Roman" w:cs="Times New Roman"/>
                <w:sz w:val="24"/>
                <w:szCs w:val="24"/>
              </w:rPr>
              <w:t xml:space="preserve"> </w:t>
            </w:r>
          </w:p>
        </w:tc>
        <w:tc>
          <w:tcPr>
            <w:tcW w:w="2117" w:type="dxa"/>
          </w:tcPr>
          <w:p w14:paraId="58B09C94" w14:textId="2887F5EE" w:rsidR="00BD7232" w:rsidRDefault="00C263E2" w:rsidP="00EA7D5A">
            <w:pPr>
              <w:jc w:val="center"/>
              <w:rPr>
                <w:rFonts w:ascii="Times New Roman" w:hAnsi="Times New Roman" w:cs="Times New Roman"/>
                <w:sz w:val="24"/>
                <w:szCs w:val="24"/>
              </w:rPr>
            </w:pPr>
            <w:r>
              <w:rPr>
                <w:rFonts w:ascii="Times New Roman" w:hAnsi="Times New Roman" w:cs="Times New Roman"/>
                <w:sz w:val="24"/>
                <w:szCs w:val="24"/>
              </w:rPr>
              <w:t>231</w:t>
            </w:r>
          </w:p>
        </w:tc>
      </w:tr>
      <w:tr w:rsidR="00BD7232" w14:paraId="7490DA71" w14:textId="77777777" w:rsidTr="00EA7D5A">
        <w:tc>
          <w:tcPr>
            <w:tcW w:w="2446" w:type="dxa"/>
          </w:tcPr>
          <w:p w14:paraId="16FFAD7B" w14:textId="77777777" w:rsidR="00BD7232" w:rsidRPr="00326097" w:rsidRDefault="00BD7232" w:rsidP="00EA7D5A">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p>
        </w:tc>
        <w:tc>
          <w:tcPr>
            <w:tcW w:w="2405" w:type="dxa"/>
          </w:tcPr>
          <w:p w14:paraId="69AEF4DD" w14:textId="77777777" w:rsidR="00BD7232" w:rsidRDefault="00BD7232" w:rsidP="00EA7D5A">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382" w:type="dxa"/>
          </w:tcPr>
          <w:p w14:paraId="77F4B06D" w14:textId="77777777" w:rsidR="00BD7232" w:rsidRDefault="00BD7232" w:rsidP="00EA7D5A">
            <w:pPr>
              <w:jc w:val="center"/>
              <w:rPr>
                <w:rFonts w:ascii="Times New Roman" w:hAnsi="Times New Roman" w:cs="Times New Roman"/>
                <w:sz w:val="24"/>
                <w:szCs w:val="24"/>
              </w:rPr>
            </w:pPr>
            <w:r>
              <w:rPr>
                <w:rFonts w:ascii="Times New Roman" w:hAnsi="Times New Roman" w:cs="Times New Roman"/>
                <w:sz w:val="24"/>
                <w:szCs w:val="24"/>
              </w:rPr>
              <w:t>Not identified</w:t>
            </w:r>
          </w:p>
        </w:tc>
        <w:tc>
          <w:tcPr>
            <w:tcW w:w="2117" w:type="dxa"/>
          </w:tcPr>
          <w:p w14:paraId="01214641" w14:textId="77777777" w:rsidR="00BD7232" w:rsidRDefault="00BD7232" w:rsidP="00EA7D5A">
            <w:pPr>
              <w:jc w:val="center"/>
              <w:rPr>
                <w:rFonts w:ascii="Times New Roman" w:hAnsi="Times New Roman" w:cs="Times New Roman"/>
                <w:sz w:val="24"/>
                <w:szCs w:val="24"/>
              </w:rPr>
            </w:pPr>
          </w:p>
        </w:tc>
      </w:tr>
    </w:tbl>
    <w:p w14:paraId="74190F0B" w14:textId="77777777" w:rsidR="00BD7232" w:rsidRPr="003074E6" w:rsidRDefault="00BD7232" w:rsidP="00BD7232">
      <w:pPr>
        <w:rPr>
          <w:rFonts w:ascii="Times New Roman" w:hAnsi="Times New Roman" w:cs="Times New Roman"/>
          <w:sz w:val="24"/>
          <w:szCs w:val="24"/>
        </w:rPr>
      </w:pPr>
      <w:r>
        <w:rPr>
          <w:rFonts w:ascii="Times New Roman" w:hAnsi="Times New Roman" w:cs="Times New Roman"/>
          <w:sz w:val="24"/>
          <w:szCs w:val="24"/>
        </w:rPr>
        <w:t xml:space="preserve">* Average number of trains per day </w:t>
      </w:r>
      <w:r w:rsidRPr="003074E6">
        <w:rPr>
          <w:rFonts w:ascii="Times New Roman" w:hAnsi="Times New Roman" w:cs="Times New Roman"/>
          <w:sz w:val="24"/>
          <w:szCs w:val="24"/>
        </w:rPr>
        <w:t xml:space="preserve"> </w:t>
      </w:r>
    </w:p>
    <w:p w14:paraId="1C605D27" w14:textId="74BC960C" w:rsidR="00BD7232" w:rsidRPr="003074E6" w:rsidRDefault="00BD7232" w:rsidP="00BD7232">
      <w:pPr>
        <w:rPr>
          <w:rFonts w:ascii="Times New Roman" w:hAnsi="Times New Roman" w:cs="Times New Roman"/>
          <w:sz w:val="24"/>
          <w:szCs w:val="24"/>
        </w:rPr>
      </w:pPr>
      <w:r w:rsidRPr="003074E6">
        <w:rPr>
          <w:rFonts w:ascii="Times New Roman" w:hAnsi="Times New Roman" w:cs="Times New Roman"/>
          <w:sz w:val="24"/>
          <w:szCs w:val="24"/>
        </w:rPr>
        <w:t xml:space="preserve"> </w:t>
      </w:r>
    </w:p>
    <w:p w14:paraId="30A478DD" w14:textId="4B3E6A28" w:rsidR="00864DCD" w:rsidRDefault="000739E2" w:rsidP="00864DCD">
      <w:r w:rsidRPr="000739E2">
        <w:rPr>
          <w:rFonts w:ascii="Times New Roman" w:hAnsi="Times New Roman" w:cs="Times New Roman"/>
          <w:b/>
          <w:bCs/>
          <w:sz w:val="24"/>
          <w:szCs w:val="24"/>
        </w:rPr>
        <w:lastRenderedPageBreak/>
        <w:t>e) Washington</w:t>
      </w:r>
      <w:r w:rsidR="00864DCD" w:rsidRPr="00CC6A7E">
        <w:rPr>
          <w:noProof/>
        </w:rPr>
        <w:drawing>
          <wp:inline distT="0" distB="0" distL="0" distR="0" wp14:anchorId="71A7A150" wp14:editId="46E45E77">
            <wp:extent cx="5943600" cy="41998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199890"/>
                    </a:xfrm>
                    <a:prstGeom prst="rect">
                      <a:avLst/>
                    </a:prstGeom>
                  </pic:spPr>
                </pic:pic>
              </a:graphicData>
            </a:graphic>
          </wp:inline>
        </w:drawing>
      </w:r>
    </w:p>
    <w:p w14:paraId="30BD803E" w14:textId="77777777" w:rsidR="00864DCD" w:rsidRDefault="00864DCD" w:rsidP="00864DCD"/>
    <w:p w14:paraId="05BE371A" w14:textId="77777777" w:rsidR="00BD7232" w:rsidRPr="003074E6" w:rsidRDefault="00BD7232" w:rsidP="00BD7232">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446"/>
        <w:gridCol w:w="2405"/>
        <w:gridCol w:w="2382"/>
        <w:gridCol w:w="2117"/>
      </w:tblGrid>
      <w:tr w:rsidR="00BD7232" w14:paraId="041EC9C0" w14:textId="77777777" w:rsidTr="00EA7D5A">
        <w:tc>
          <w:tcPr>
            <w:tcW w:w="2446" w:type="dxa"/>
          </w:tcPr>
          <w:p w14:paraId="6D5495A4" w14:textId="77777777" w:rsidR="00BD7232" w:rsidRPr="003074E6" w:rsidRDefault="00BD7232" w:rsidP="00EA7D5A">
            <w:pPr>
              <w:jc w:val="center"/>
              <w:rPr>
                <w:rFonts w:ascii="Times New Roman" w:hAnsi="Times New Roman" w:cs="Times New Roman"/>
                <w:b/>
                <w:bCs/>
                <w:sz w:val="24"/>
                <w:szCs w:val="24"/>
              </w:rPr>
            </w:pPr>
          </w:p>
        </w:tc>
        <w:tc>
          <w:tcPr>
            <w:tcW w:w="2405" w:type="dxa"/>
          </w:tcPr>
          <w:p w14:paraId="60FDB36E"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7FD970BA"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53C693BE" w14:textId="77777777" w:rsidR="00BD7232" w:rsidRPr="003074E6" w:rsidRDefault="00BD7232" w:rsidP="00EA7D5A">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0739E2" w14:paraId="2431BAC5" w14:textId="77777777" w:rsidTr="00EA7D5A">
        <w:tc>
          <w:tcPr>
            <w:tcW w:w="2446" w:type="dxa"/>
          </w:tcPr>
          <w:p w14:paraId="2C2E898B" w14:textId="77777777" w:rsidR="000739E2" w:rsidRDefault="000739E2" w:rsidP="000739E2">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405" w:type="dxa"/>
          </w:tcPr>
          <w:p w14:paraId="105F5538" w14:textId="384FA083" w:rsidR="000739E2" w:rsidRDefault="000739E2" w:rsidP="000739E2">
            <w:pPr>
              <w:jc w:val="center"/>
              <w:rPr>
                <w:rFonts w:ascii="Times New Roman" w:hAnsi="Times New Roman" w:cs="Times New Roman"/>
                <w:sz w:val="24"/>
                <w:szCs w:val="24"/>
              </w:rPr>
            </w:pPr>
            <w:r>
              <w:rPr>
                <w:rFonts w:ascii="Times New Roman" w:hAnsi="Times New Roman" w:cs="Times New Roman"/>
                <w:sz w:val="24"/>
                <w:szCs w:val="24"/>
              </w:rPr>
              <w:t>4.3</w:t>
            </w:r>
          </w:p>
        </w:tc>
        <w:tc>
          <w:tcPr>
            <w:tcW w:w="2382" w:type="dxa"/>
          </w:tcPr>
          <w:p w14:paraId="3454EFE7" w14:textId="267D6BE5" w:rsidR="000739E2" w:rsidRDefault="000739E2" w:rsidP="000739E2">
            <w:pPr>
              <w:jc w:val="center"/>
              <w:rPr>
                <w:rFonts w:ascii="Times New Roman" w:hAnsi="Times New Roman" w:cs="Times New Roman"/>
                <w:sz w:val="24"/>
                <w:szCs w:val="24"/>
              </w:rPr>
            </w:pPr>
            <w:r>
              <w:rPr>
                <w:rFonts w:ascii="Times New Roman" w:hAnsi="Times New Roman" w:cs="Times New Roman"/>
                <w:sz w:val="24"/>
                <w:szCs w:val="24"/>
              </w:rPr>
              <w:t>19.21</w:t>
            </w:r>
          </w:p>
        </w:tc>
        <w:tc>
          <w:tcPr>
            <w:tcW w:w="2117" w:type="dxa"/>
          </w:tcPr>
          <w:p w14:paraId="3984515A" w14:textId="1F1C3CD3" w:rsidR="000739E2" w:rsidRDefault="000739E2" w:rsidP="000739E2">
            <w:pPr>
              <w:jc w:val="center"/>
              <w:rPr>
                <w:rFonts w:ascii="Times New Roman" w:hAnsi="Times New Roman" w:cs="Times New Roman"/>
                <w:sz w:val="24"/>
                <w:szCs w:val="24"/>
              </w:rPr>
            </w:pPr>
            <w:r>
              <w:rPr>
                <w:rFonts w:ascii="Times New Roman" w:hAnsi="Times New Roman" w:cs="Times New Roman"/>
                <w:sz w:val="24"/>
                <w:szCs w:val="24"/>
              </w:rPr>
              <w:t>347</w:t>
            </w:r>
          </w:p>
        </w:tc>
      </w:tr>
      <w:tr w:rsidR="000739E2" w14:paraId="046802F0" w14:textId="77777777" w:rsidTr="00EA7D5A">
        <w:tc>
          <w:tcPr>
            <w:tcW w:w="2446" w:type="dxa"/>
          </w:tcPr>
          <w:p w14:paraId="22D6DF93" w14:textId="77777777" w:rsidR="000739E2" w:rsidRPr="008F528D" w:rsidRDefault="000739E2" w:rsidP="000739E2">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p>
        </w:tc>
        <w:tc>
          <w:tcPr>
            <w:tcW w:w="2405" w:type="dxa"/>
          </w:tcPr>
          <w:p w14:paraId="284BD33C" w14:textId="1A7ACAE2" w:rsidR="000739E2" w:rsidRDefault="000739E2" w:rsidP="000739E2">
            <w:pPr>
              <w:jc w:val="center"/>
              <w:rPr>
                <w:rFonts w:ascii="Times New Roman" w:hAnsi="Times New Roman" w:cs="Times New Roman"/>
                <w:sz w:val="24"/>
                <w:szCs w:val="24"/>
              </w:rPr>
            </w:pPr>
            <w:r>
              <w:rPr>
                <w:rFonts w:ascii="Times New Roman" w:hAnsi="Times New Roman" w:cs="Times New Roman"/>
                <w:sz w:val="24"/>
                <w:szCs w:val="24"/>
              </w:rPr>
              <w:t>21,384</w:t>
            </w:r>
          </w:p>
        </w:tc>
        <w:tc>
          <w:tcPr>
            <w:tcW w:w="2382" w:type="dxa"/>
          </w:tcPr>
          <w:p w14:paraId="7FF36D8C" w14:textId="0E8B2A82" w:rsidR="000739E2" w:rsidRDefault="000739E2" w:rsidP="000739E2">
            <w:pPr>
              <w:jc w:val="center"/>
              <w:rPr>
                <w:rFonts w:ascii="Times New Roman" w:hAnsi="Times New Roman" w:cs="Times New Roman"/>
                <w:sz w:val="24"/>
                <w:szCs w:val="24"/>
              </w:rPr>
            </w:pPr>
            <w:r>
              <w:rPr>
                <w:rFonts w:ascii="Times New Roman" w:hAnsi="Times New Roman" w:cs="Times New Roman"/>
                <w:sz w:val="24"/>
                <w:szCs w:val="24"/>
              </w:rPr>
              <w:t xml:space="preserve">70,886 </w:t>
            </w:r>
          </w:p>
        </w:tc>
        <w:tc>
          <w:tcPr>
            <w:tcW w:w="2117" w:type="dxa"/>
          </w:tcPr>
          <w:p w14:paraId="38BEA260" w14:textId="3ABC0908" w:rsidR="000739E2" w:rsidRDefault="000739E2" w:rsidP="000739E2">
            <w:pPr>
              <w:jc w:val="center"/>
              <w:rPr>
                <w:rFonts w:ascii="Times New Roman" w:hAnsi="Times New Roman" w:cs="Times New Roman"/>
                <w:sz w:val="24"/>
                <w:szCs w:val="24"/>
              </w:rPr>
            </w:pPr>
            <w:r>
              <w:rPr>
                <w:rFonts w:ascii="Times New Roman" w:hAnsi="Times New Roman" w:cs="Times New Roman"/>
                <w:sz w:val="24"/>
                <w:szCs w:val="24"/>
              </w:rPr>
              <w:t>231</w:t>
            </w:r>
          </w:p>
        </w:tc>
      </w:tr>
      <w:tr w:rsidR="00BD7232" w14:paraId="20546120" w14:textId="77777777" w:rsidTr="00EA7D5A">
        <w:tc>
          <w:tcPr>
            <w:tcW w:w="2446" w:type="dxa"/>
          </w:tcPr>
          <w:p w14:paraId="25455E4C" w14:textId="77777777" w:rsidR="00BD7232" w:rsidRPr="00326097" w:rsidRDefault="00BD7232" w:rsidP="00EA7D5A">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p>
        </w:tc>
        <w:tc>
          <w:tcPr>
            <w:tcW w:w="2405" w:type="dxa"/>
          </w:tcPr>
          <w:p w14:paraId="713F4A6B" w14:textId="3D4183FD" w:rsidR="00BD7232" w:rsidRDefault="000739E2" w:rsidP="00EA7D5A">
            <w:pPr>
              <w:jc w:val="center"/>
              <w:rPr>
                <w:rFonts w:ascii="Times New Roman" w:hAnsi="Times New Roman" w:cs="Times New Roman"/>
                <w:sz w:val="24"/>
                <w:szCs w:val="24"/>
              </w:rPr>
            </w:pPr>
            <w:r>
              <w:rPr>
                <w:rFonts w:ascii="Times New Roman" w:hAnsi="Times New Roman" w:cs="Times New Roman"/>
                <w:sz w:val="24"/>
                <w:szCs w:val="24"/>
              </w:rPr>
              <w:t>14 Min</w:t>
            </w:r>
          </w:p>
        </w:tc>
        <w:tc>
          <w:tcPr>
            <w:tcW w:w="2382" w:type="dxa"/>
          </w:tcPr>
          <w:p w14:paraId="2416EFA5" w14:textId="0F79ACA1" w:rsidR="00BD7232" w:rsidRDefault="000739E2" w:rsidP="00EA7D5A">
            <w:pPr>
              <w:jc w:val="center"/>
              <w:rPr>
                <w:rFonts w:ascii="Times New Roman" w:hAnsi="Times New Roman" w:cs="Times New Roman"/>
                <w:sz w:val="24"/>
                <w:szCs w:val="24"/>
              </w:rPr>
            </w:pPr>
            <w:r>
              <w:rPr>
                <w:rFonts w:ascii="Times New Roman" w:hAnsi="Times New Roman" w:cs="Times New Roman"/>
                <w:sz w:val="24"/>
                <w:szCs w:val="24"/>
              </w:rPr>
              <w:t>50 Min</w:t>
            </w:r>
          </w:p>
        </w:tc>
        <w:tc>
          <w:tcPr>
            <w:tcW w:w="2117" w:type="dxa"/>
          </w:tcPr>
          <w:p w14:paraId="1EF461B0" w14:textId="7EABD834" w:rsidR="00BD7232" w:rsidRDefault="0087442F" w:rsidP="00EA7D5A">
            <w:pPr>
              <w:jc w:val="center"/>
              <w:rPr>
                <w:rFonts w:ascii="Times New Roman" w:hAnsi="Times New Roman" w:cs="Times New Roman"/>
                <w:sz w:val="24"/>
                <w:szCs w:val="24"/>
              </w:rPr>
            </w:pPr>
            <w:r>
              <w:rPr>
                <w:rFonts w:ascii="Times New Roman" w:hAnsi="Times New Roman" w:cs="Times New Roman"/>
                <w:sz w:val="24"/>
                <w:szCs w:val="24"/>
              </w:rPr>
              <w:t>257</w:t>
            </w:r>
          </w:p>
        </w:tc>
      </w:tr>
    </w:tbl>
    <w:p w14:paraId="601EC757" w14:textId="77777777" w:rsidR="00BD7232" w:rsidRPr="003074E6" w:rsidRDefault="00BD7232" w:rsidP="00BD7232">
      <w:pPr>
        <w:rPr>
          <w:rFonts w:ascii="Times New Roman" w:hAnsi="Times New Roman" w:cs="Times New Roman"/>
          <w:sz w:val="24"/>
          <w:szCs w:val="24"/>
        </w:rPr>
      </w:pPr>
      <w:r>
        <w:rPr>
          <w:rFonts w:ascii="Times New Roman" w:hAnsi="Times New Roman" w:cs="Times New Roman"/>
          <w:sz w:val="24"/>
          <w:szCs w:val="24"/>
        </w:rPr>
        <w:t xml:space="preserve">* Average number of trains per day </w:t>
      </w:r>
      <w:r w:rsidRPr="003074E6">
        <w:rPr>
          <w:rFonts w:ascii="Times New Roman" w:hAnsi="Times New Roman" w:cs="Times New Roman"/>
          <w:sz w:val="24"/>
          <w:szCs w:val="24"/>
        </w:rPr>
        <w:t xml:space="preserve"> </w:t>
      </w:r>
    </w:p>
    <w:p w14:paraId="17DDCC0B" w14:textId="0A0ECC33" w:rsidR="00CC6A7E" w:rsidRDefault="0087442F">
      <w:r w:rsidRPr="0087442F">
        <w:rPr>
          <w:rFonts w:ascii="Times New Roman" w:hAnsi="Times New Roman" w:cs="Times New Roman"/>
          <w:b/>
          <w:bCs/>
          <w:sz w:val="24"/>
          <w:szCs w:val="24"/>
        </w:rPr>
        <w:lastRenderedPageBreak/>
        <w:t>f) Ottumwa</w:t>
      </w:r>
      <w:r w:rsidR="00B50E92" w:rsidRPr="00B50E92">
        <w:rPr>
          <w:noProof/>
        </w:rPr>
        <w:drawing>
          <wp:inline distT="0" distB="0" distL="0" distR="0" wp14:anchorId="39185FA8" wp14:editId="62A0F3C6">
            <wp:extent cx="5943600" cy="52470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5247005"/>
                    </a:xfrm>
                    <a:prstGeom prst="rect">
                      <a:avLst/>
                    </a:prstGeom>
                  </pic:spPr>
                </pic:pic>
              </a:graphicData>
            </a:graphic>
          </wp:inline>
        </w:drawing>
      </w:r>
    </w:p>
    <w:p w14:paraId="17D22FB9" w14:textId="77777777" w:rsidR="00BD7232" w:rsidRPr="003074E6" w:rsidRDefault="00BD7232" w:rsidP="00BD7232">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446"/>
        <w:gridCol w:w="2405"/>
        <w:gridCol w:w="2382"/>
        <w:gridCol w:w="2117"/>
      </w:tblGrid>
      <w:tr w:rsidR="00BD7232" w14:paraId="73DFF1BB" w14:textId="77777777" w:rsidTr="00EA7D5A">
        <w:tc>
          <w:tcPr>
            <w:tcW w:w="2446" w:type="dxa"/>
          </w:tcPr>
          <w:p w14:paraId="757D7AE2" w14:textId="77777777" w:rsidR="00BD7232" w:rsidRPr="003074E6" w:rsidRDefault="00BD7232" w:rsidP="00EA7D5A">
            <w:pPr>
              <w:jc w:val="center"/>
              <w:rPr>
                <w:rFonts w:ascii="Times New Roman" w:hAnsi="Times New Roman" w:cs="Times New Roman"/>
                <w:b/>
                <w:bCs/>
                <w:sz w:val="24"/>
                <w:szCs w:val="24"/>
              </w:rPr>
            </w:pPr>
          </w:p>
        </w:tc>
        <w:tc>
          <w:tcPr>
            <w:tcW w:w="2405" w:type="dxa"/>
          </w:tcPr>
          <w:p w14:paraId="69E03685"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5998876C"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4B9024C8" w14:textId="77777777" w:rsidR="00BD7232" w:rsidRPr="003074E6" w:rsidRDefault="00BD7232" w:rsidP="00EA7D5A">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BD7232" w14:paraId="546D3A6F" w14:textId="77777777" w:rsidTr="00EA7D5A">
        <w:tc>
          <w:tcPr>
            <w:tcW w:w="2446" w:type="dxa"/>
          </w:tcPr>
          <w:p w14:paraId="71499468" w14:textId="77777777" w:rsidR="00BD7232" w:rsidRDefault="00BD7232" w:rsidP="00EA7D5A">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405" w:type="dxa"/>
          </w:tcPr>
          <w:p w14:paraId="2ECF5531" w14:textId="688326CD" w:rsidR="00BD7232" w:rsidRDefault="0087442F" w:rsidP="00EA7D5A">
            <w:pPr>
              <w:jc w:val="center"/>
              <w:rPr>
                <w:rFonts w:ascii="Times New Roman" w:hAnsi="Times New Roman" w:cs="Times New Roman"/>
                <w:sz w:val="24"/>
                <w:szCs w:val="24"/>
              </w:rPr>
            </w:pPr>
            <w:r>
              <w:rPr>
                <w:rFonts w:ascii="Times New Roman" w:hAnsi="Times New Roman" w:cs="Times New Roman"/>
                <w:sz w:val="24"/>
                <w:szCs w:val="24"/>
              </w:rPr>
              <w:t>3.17</w:t>
            </w:r>
          </w:p>
        </w:tc>
        <w:tc>
          <w:tcPr>
            <w:tcW w:w="2382" w:type="dxa"/>
          </w:tcPr>
          <w:p w14:paraId="6303F292" w14:textId="52B79AC3" w:rsidR="00BD7232" w:rsidRDefault="00BD7232" w:rsidP="00EA7D5A">
            <w:pPr>
              <w:jc w:val="center"/>
              <w:rPr>
                <w:rFonts w:ascii="Times New Roman" w:hAnsi="Times New Roman" w:cs="Times New Roman"/>
                <w:sz w:val="24"/>
                <w:szCs w:val="24"/>
              </w:rPr>
            </w:pPr>
            <w:r>
              <w:rPr>
                <w:rFonts w:ascii="Times New Roman" w:hAnsi="Times New Roman" w:cs="Times New Roman"/>
                <w:sz w:val="24"/>
                <w:szCs w:val="24"/>
              </w:rPr>
              <w:t>1</w:t>
            </w:r>
            <w:r w:rsidR="0087442F">
              <w:rPr>
                <w:rFonts w:ascii="Times New Roman" w:hAnsi="Times New Roman" w:cs="Times New Roman"/>
                <w:sz w:val="24"/>
                <w:szCs w:val="24"/>
              </w:rPr>
              <w:t>7</w:t>
            </w:r>
            <w:r>
              <w:rPr>
                <w:rFonts w:ascii="Times New Roman" w:hAnsi="Times New Roman" w:cs="Times New Roman"/>
                <w:sz w:val="24"/>
                <w:szCs w:val="24"/>
              </w:rPr>
              <w:t>.</w:t>
            </w:r>
            <w:r w:rsidR="0087442F">
              <w:rPr>
                <w:rFonts w:ascii="Times New Roman" w:hAnsi="Times New Roman" w:cs="Times New Roman"/>
                <w:sz w:val="24"/>
                <w:szCs w:val="24"/>
              </w:rPr>
              <w:t>81</w:t>
            </w:r>
          </w:p>
        </w:tc>
        <w:tc>
          <w:tcPr>
            <w:tcW w:w="2117" w:type="dxa"/>
          </w:tcPr>
          <w:p w14:paraId="297DA69A" w14:textId="630ACA47" w:rsidR="00BD7232" w:rsidRDefault="0087442F" w:rsidP="00EA7D5A">
            <w:pPr>
              <w:jc w:val="center"/>
              <w:rPr>
                <w:rFonts w:ascii="Times New Roman" w:hAnsi="Times New Roman" w:cs="Times New Roman"/>
                <w:sz w:val="24"/>
                <w:szCs w:val="24"/>
              </w:rPr>
            </w:pPr>
            <w:r>
              <w:rPr>
                <w:rFonts w:ascii="Times New Roman" w:hAnsi="Times New Roman" w:cs="Times New Roman"/>
                <w:sz w:val="24"/>
                <w:szCs w:val="24"/>
              </w:rPr>
              <w:t>462</w:t>
            </w:r>
          </w:p>
        </w:tc>
      </w:tr>
      <w:tr w:rsidR="00BD7232" w14:paraId="41179FA9" w14:textId="77777777" w:rsidTr="00EA7D5A">
        <w:tc>
          <w:tcPr>
            <w:tcW w:w="2446" w:type="dxa"/>
          </w:tcPr>
          <w:p w14:paraId="7D67A204" w14:textId="7677CA9F" w:rsidR="00BD7232" w:rsidRPr="008F528D" w:rsidRDefault="00BD7232" w:rsidP="00EA7D5A">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r w:rsidR="00A11349">
              <w:rPr>
                <w:rFonts w:ascii="Times New Roman" w:hAnsi="Times New Roman" w:cs="Times New Roman"/>
                <w:b/>
                <w:bCs/>
                <w:sz w:val="24"/>
                <w:szCs w:val="24"/>
              </w:rPr>
              <w:t>/</w:t>
            </w:r>
            <w:proofErr w:type="spellStart"/>
            <w:r w:rsidR="00A11349">
              <w:rPr>
                <w:rFonts w:ascii="Times New Roman" w:hAnsi="Times New Roman" w:cs="Times New Roman"/>
                <w:b/>
                <w:bCs/>
                <w:sz w:val="24"/>
                <w:szCs w:val="24"/>
              </w:rPr>
              <w:t>yr</w:t>
            </w:r>
            <w:proofErr w:type="spellEnd"/>
          </w:p>
        </w:tc>
        <w:tc>
          <w:tcPr>
            <w:tcW w:w="2405" w:type="dxa"/>
          </w:tcPr>
          <w:p w14:paraId="0BBF70A9" w14:textId="0FCF56CE" w:rsidR="00BD7232" w:rsidRDefault="00A11349" w:rsidP="00EA7D5A">
            <w:pPr>
              <w:jc w:val="center"/>
              <w:rPr>
                <w:rFonts w:ascii="Times New Roman" w:hAnsi="Times New Roman" w:cs="Times New Roman"/>
                <w:sz w:val="24"/>
                <w:szCs w:val="24"/>
              </w:rPr>
            </w:pPr>
            <w:r>
              <w:rPr>
                <w:rFonts w:ascii="Times New Roman" w:hAnsi="Times New Roman" w:cs="Times New Roman"/>
                <w:sz w:val="24"/>
                <w:szCs w:val="24"/>
              </w:rPr>
              <w:t>32,208</w:t>
            </w:r>
          </w:p>
        </w:tc>
        <w:tc>
          <w:tcPr>
            <w:tcW w:w="2382" w:type="dxa"/>
          </w:tcPr>
          <w:p w14:paraId="4A51CAF3" w14:textId="76265A7F" w:rsidR="00BD7232" w:rsidRDefault="00A11349" w:rsidP="00EA7D5A">
            <w:pPr>
              <w:jc w:val="center"/>
              <w:rPr>
                <w:rFonts w:ascii="Times New Roman" w:hAnsi="Times New Roman" w:cs="Times New Roman"/>
                <w:sz w:val="24"/>
                <w:szCs w:val="24"/>
              </w:rPr>
            </w:pPr>
            <w:r>
              <w:rPr>
                <w:rFonts w:ascii="Times New Roman" w:hAnsi="Times New Roman" w:cs="Times New Roman"/>
                <w:sz w:val="24"/>
                <w:szCs w:val="24"/>
              </w:rPr>
              <w:t>84,425</w:t>
            </w:r>
            <w:r w:rsidR="00BD7232">
              <w:rPr>
                <w:rFonts w:ascii="Times New Roman" w:hAnsi="Times New Roman" w:cs="Times New Roman"/>
                <w:sz w:val="24"/>
                <w:szCs w:val="24"/>
              </w:rPr>
              <w:t xml:space="preserve"> </w:t>
            </w:r>
          </w:p>
        </w:tc>
        <w:tc>
          <w:tcPr>
            <w:tcW w:w="2117" w:type="dxa"/>
          </w:tcPr>
          <w:p w14:paraId="3EE3B806" w14:textId="0B326442" w:rsidR="00BD7232" w:rsidRDefault="00A11349" w:rsidP="00EA7D5A">
            <w:pPr>
              <w:jc w:val="center"/>
              <w:rPr>
                <w:rFonts w:ascii="Times New Roman" w:hAnsi="Times New Roman" w:cs="Times New Roman"/>
                <w:sz w:val="24"/>
                <w:szCs w:val="24"/>
              </w:rPr>
            </w:pPr>
            <w:r>
              <w:rPr>
                <w:rFonts w:ascii="Times New Roman" w:hAnsi="Times New Roman" w:cs="Times New Roman"/>
                <w:sz w:val="24"/>
                <w:szCs w:val="24"/>
              </w:rPr>
              <w:t>162</w:t>
            </w:r>
          </w:p>
        </w:tc>
      </w:tr>
      <w:tr w:rsidR="00BD7232" w14:paraId="64FC0617" w14:textId="77777777" w:rsidTr="00EA7D5A">
        <w:tc>
          <w:tcPr>
            <w:tcW w:w="2446" w:type="dxa"/>
          </w:tcPr>
          <w:p w14:paraId="4254FC4C" w14:textId="77777777" w:rsidR="00BD7232" w:rsidRPr="00326097" w:rsidRDefault="00BD7232" w:rsidP="00EA7D5A">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p>
        </w:tc>
        <w:tc>
          <w:tcPr>
            <w:tcW w:w="2405" w:type="dxa"/>
          </w:tcPr>
          <w:p w14:paraId="515FCAA6" w14:textId="658F07DD" w:rsidR="00BD7232" w:rsidRDefault="00A11349" w:rsidP="00EA7D5A">
            <w:pPr>
              <w:jc w:val="center"/>
              <w:rPr>
                <w:rFonts w:ascii="Times New Roman" w:hAnsi="Times New Roman" w:cs="Times New Roman"/>
                <w:sz w:val="24"/>
                <w:szCs w:val="24"/>
              </w:rPr>
            </w:pPr>
            <w:r>
              <w:rPr>
                <w:rFonts w:ascii="Times New Roman" w:hAnsi="Times New Roman" w:cs="Times New Roman"/>
                <w:sz w:val="24"/>
                <w:szCs w:val="24"/>
              </w:rPr>
              <w:t>29 Min</w:t>
            </w:r>
          </w:p>
        </w:tc>
        <w:tc>
          <w:tcPr>
            <w:tcW w:w="2382" w:type="dxa"/>
          </w:tcPr>
          <w:p w14:paraId="62EE1061" w14:textId="78453E04" w:rsidR="00BD7232" w:rsidRDefault="00A11349" w:rsidP="00EA7D5A">
            <w:pPr>
              <w:jc w:val="center"/>
              <w:rPr>
                <w:rFonts w:ascii="Times New Roman" w:hAnsi="Times New Roman" w:cs="Times New Roman"/>
                <w:sz w:val="24"/>
                <w:szCs w:val="24"/>
              </w:rPr>
            </w:pPr>
            <w:r>
              <w:rPr>
                <w:rFonts w:ascii="Times New Roman" w:hAnsi="Times New Roman" w:cs="Times New Roman"/>
                <w:sz w:val="24"/>
                <w:szCs w:val="24"/>
              </w:rPr>
              <w:t>1 Hour 28 Min</w:t>
            </w:r>
          </w:p>
        </w:tc>
        <w:tc>
          <w:tcPr>
            <w:tcW w:w="2117" w:type="dxa"/>
          </w:tcPr>
          <w:p w14:paraId="61F73D6A" w14:textId="2406FD81" w:rsidR="00BD7232" w:rsidRDefault="00A11349" w:rsidP="00EA7D5A">
            <w:pPr>
              <w:jc w:val="center"/>
              <w:rPr>
                <w:rFonts w:ascii="Times New Roman" w:hAnsi="Times New Roman" w:cs="Times New Roman"/>
                <w:sz w:val="24"/>
                <w:szCs w:val="24"/>
              </w:rPr>
            </w:pPr>
            <w:r>
              <w:rPr>
                <w:rFonts w:ascii="Times New Roman" w:hAnsi="Times New Roman" w:cs="Times New Roman"/>
                <w:sz w:val="24"/>
                <w:szCs w:val="24"/>
              </w:rPr>
              <w:t>205</w:t>
            </w:r>
          </w:p>
        </w:tc>
      </w:tr>
    </w:tbl>
    <w:p w14:paraId="3382807D" w14:textId="77777777" w:rsidR="00BD7232" w:rsidRPr="003074E6" w:rsidRDefault="00BD7232" w:rsidP="00BD7232">
      <w:pPr>
        <w:rPr>
          <w:rFonts w:ascii="Times New Roman" w:hAnsi="Times New Roman" w:cs="Times New Roman"/>
          <w:sz w:val="24"/>
          <w:szCs w:val="24"/>
        </w:rPr>
      </w:pPr>
      <w:r>
        <w:rPr>
          <w:rFonts w:ascii="Times New Roman" w:hAnsi="Times New Roman" w:cs="Times New Roman"/>
          <w:sz w:val="24"/>
          <w:szCs w:val="24"/>
        </w:rPr>
        <w:t xml:space="preserve">* Average number of trains per day </w:t>
      </w:r>
      <w:r w:rsidRPr="003074E6">
        <w:rPr>
          <w:rFonts w:ascii="Times New Roman" w:hAnsi="Times New Roman" w:cs="Times New Roman"/>
          <w:sz w:val="24"/>
          <w:szCs w:val="24"/>
        </w:rPr>
        <w:t xml:space="preserve"> </w:t>
      </w:r>
    </w:p>
    <w:p w14:paraId="7646EF6A" w14:textId="23B19E70" w:rsidR="00B50E92" w:rsidRDefault="00A11349">
      <w:r w:rsidRPr="00A11349">
        <w:rPr>
          <w:rFonts w:ascii="Times New Roman" w:hAnsi="Times New Roman" w:cs="Times New Roman"/>
          <w:b/>
          <w:bCs/>
          <w:sz w:val="24"/>
          <w:szCs w:val="24"/>
        </w:rPr>
        <w:lastRenderedPageBreak/>
        <w:t>g) Moravia and Lake Rathbun</w:t>
      </w:r>
      <w:r w:rsidR="00B50E92" w:rsidRPr="00B50E92">
        <w:rPr>
          <w:noProof/>
        </w:rPr>
        <w:drawing>
          <wp:inline distT="0" distB="0" distL="0" distR="0" wp14:anchorId="66A27996" wp14:editId="2D39EFC3">
            <wp:extent cx="5943600" cy="495173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4951730"/>
                    </a:xfrm>
                    <a:prstGeom prst="rect">
                      <a:avLst/>
                    </a:prstGeom>
                  </pic:spPr>
                </pic:pic>
              </a:graphicData>
            </a:graphic>
          </wp:inline>
        </w:drawing>
      </w:r>
    </w:p>
    <w:p w14:paraId="0C29DEB4" w14:textId="77777777" w:rsidR="00864DCD" w:rsidRDefault="00864DCD"/>
    <w:p w14:paraId="308816F9" w14:textId="77777777" w:rsidR="00BD7232" w:rsidRPr="003074E6" w:rsidRDefault="00BD7232" w:rsidP="00BD7232">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446"/>
        <w:gridCol w:w="2405"/>
        <w:gridCol w:w="2382"/>
        <w:gridCol w:w="2117"/>
      </w:tblGrid>
      <w:tr w:rsidR="00BD7232" w14:paraId="6DA583F9" w14:textId="77777777" w:rsidTr="00EA7D5A">
        <w:tc>
          <w:tcPr>
            <w:tcW w:w="2446" w:type="dxa"/>
          </w:tcPr>
          <w:p w14:paraId="6FE626F2" w14:textId="77777777" w:rsidR="00BD7232" w:rsidRPr="003074E6" w:rsidRDefault="00BD7232" w:rsidP="00EA7D5A">
            <w:pPr>
              <w:jc w:val="center"/>
              <w:rPr>
                <w:rFonts w:ascii="Times New Roman" w:hAnsi="Times New Roman" w:cs="Times New Roman"/>
                <w:b/>
                <w:bCs/>
                <w:sz w:val="24"/>
                <w:szCs w:val="24"/>
              </w:rPr>
            </w:pPr>
          </w:p>
        </w:tc>
        <w:tc>
          <w:tcPr>
            <w:tcW w:w="2405" w:type="dxa"/>
          </w:tcPr>
          <w:p w14:paraId="6B70FF9B"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Current</w:t>
            </w:r>
          </w:p>
        </w:tc>
        <w:tc>
          <w:tcPr>
            <w:tcW w:w="2382" w:type="dxa"/>
          </w:tcPr>
          <w:p w14:paraId="690ADA83" w14:textId="77777777" w:rsidR="00BD7232" w:rsidRPr="003074E6" w:rsidRDefault="00BD7232" w:rsidP="00EA7D5A">
            <w:pPr>
              <w:jc w:val="center"/>
              <w:rPr>
                <w:rFonts w:ascii="Times New Roman" w:hAnsi="Times New Roman" w:cs="Times New Roman"/>
                <w:b/>
                <w:bCs/>
                <w:sz w:val="24"/>
                <w:szCs w:val="24"/>
              </w:rPr>
            </w:pPr>
            <w:r w:rsidRPr="003074E6">
              <w:rPr>
                <w:rFonts w:ascii="Times New Roman" w:hAnsi="Times New Roman" w:cs="Times New Roman"/>
                <w:b/>
                <w:bCs/>
                <w:sz w:val="24"/>
                <w:szCs w:val="24"/>
              </w:rPr>
              <w:t>After Merger</w:t>
            </w:r>
          </w:p>
        </w:tc>
        <w:tc>
          <w:tcPr>
            <w:tcW w:w="2117" w:type="dxa"/>
          </w:tcPr>
          <w:p w14:paraId="606DC182" w14:textId="77777777" w:rsidR="00BD7232" w:rsidRPr="003074E6" w:rsidRDefault="00BD7232" w:rsidP="00EA7D5A">
            <w:pPr>
              <w:jc w:val="center"/>
              <w:rPr>
                <w:rFonts w:ascii="Times New Roman" w:hAnsi="Times New Roman" w:cs="Times New Roman"/>
                <w:b/>
                <w:bCs/>
                <w:sz w:val="24"/>
                <w:szCs w:val="24"/>
              </w:rPr>
            </w:pPr>
            <w:r>
              <w:rPr>
                <w:rFonts w:ascii="Times New Roman" w:hAnsi="Times New Roman" w:cs="Times New Roman"/>
                <w:b/>
                <w:bCs/>
                <w:sz w:val="24"/>
                <w:szCs w:val="24"/>
              </w:rPr>
              <w:t>% Increase</w:t>
            </w:r>
          </w:p>
        </w:tc>
      </w:tr>
      <w:tr w:rsidR="00A54554" w14:paraId="561329C0" w14:textId="77777777" w:rsidTr="00EA7D5A">
        <w:tc>
          <w:tcPr>
            <w:tcW w:w="2446" w:type="dxa"/>
          </w:tcPr>
          <w:p w14:paraId="01C4C8F1" w14:textId="77777777" w:rsidR="00A54554" w:rsidRDefault="00A54554" w:rsidP="00A54554">
            <w:pPr>
              <w:rPr>
                <w:rFonts w:ascii="Times New Roman" w:hAnsi="Times New Roman" w:cs="Times New Roman"/>
                <w:sz w:val="24"/>
                <w:szCs w:val="24"/>
              </w:rPr>
            </w:pPr>
            <w:r w:rsidRPr="003074E6">
              <w:rPr>
                <w:rFonts w:ascii="Times New Roman" w:hAnsi="Times New Roman" w:cs="Times New Roman"/>
                <w:b/>
                <w:bCs/>
                <w:sz w:val="24"/>
                <w:szCs w:val="24"/>
              </w:rPr>
              <w:t>T</w:t>
            </w:r>
            <w:r>
              <w:rPr>
                <w:rFonts w:ascii="Times New Roman" w:hAnsi="Times New Roman" w:cs="Times New Roman"/>
                <w:b/>
                <w:bCs/>
                <w:sz w:val="24"/>
                <w:szCs w:val="24"/>
              </w:rPr>
              <w:t>PD</w:t>
            </w:r>
            <w:r w:rsidRPr="003074E6">
              <w:rPr>
                <w:rFonts w:ascii="Times New Roman" w:hAnsi="Times New Roman" w:cs="Times New Roman"/>
                <w:b/>
                <w:bCs/>
                <w:sz w:val="24"/>
                <w:szCs w:val="24"/>
              </w:rPr>
              <w:t xml:space="preserve"> (average)</w:t>
            </w:r>
            <w:r>
              <w:rPr>
                <w:rFonts w:ascii="Times New Roman" w:hAnsi="Times New Roman" w:cs="Times New Roman"/>
                <w:b/>
                <w:bCs/>
                <w:sz w:val="24"/>
                <w:szCs w:val="24"/>
              </w:rPr>
              <w:t>*</w:t>
            </w:r>
          </w:p>
        </w:tc>
        <w:tc>
          <w:tcPr>
            <w:tcW w:w="2405" w:type="dxa"/>
          </w:tcPr>
          <w:p w14:paraId="755D8529" w14:textId="2DC7490A" w:rsidR="00A54554" w:rsidRDefault="00A54554" w:rsidP="00A54554">
            <w:pPr>
              <w:jc w:val="center"/>
              <w:rPr>
                <w:rFonts w:ascii="Times New Roman" w:hAnsi="Times New Roman" w:cs="Times New Roman"/>
                <w:sz w:val="24"/>
                <w:szCs w:val="24"/>
              </w:rPr>
            </w:pPr>
            <w:r>
              <w:rPr>
                <w:rFonts w:ascii="Times New Roman" w:hAnsi="Times New Roman" w:cs="Times New Roman"/>
                <w:sz w:val="24"/>
                <w:szCs w:val="24"/>
              </w:rPr>
              <w:t>3.17</w:t>
            </w:r>
          </w:p>
        </w:tc>
        <w:tc>
          <w:tcPr>
            <w:tcW w:w="2382" w:type="dxa"/>
          </w:tcPr>
          <w:p w14:paraId="1FCA7E45" w14:textId="18562BBD" w:rsidR="00A54554" w:rsidRDefault="00A54554" w:rsidP="00A54554">
            <w:pPr>
              <w:jc w:val="center"/>
              <w:rPr>
                <w:rFonts w:ascii="Times New Roman" w:hAnsi="Times New Roman" w:cs="Times New Roman"/>
                <w:sz w:val="24"/>
                <w:szCs w:val="24"/>
              </w:rPr>
            </w:pPr>
            <w:r>
              <w:rPr>
                <w:rFonts w:ascii="Times New Roman" w:hAnsi="Times New Roman" w:cs="Times New Roman"/>
                <w:sz w:val="24"/>
                <w:szCs w:val="24"/>
              </w:rPr>
              <w:t>17.81</w:t>
            </w:r>
          </w:p>
        </w:tc>
        <w:tc>
          <w:tcPr>
            <w:tcW w:w="2117" w:type="dxa"/>
          </w:tcPr>
          <w:p w14:paraId="365AD7BC" w14:textId="5E6C3F93" w:rsidR="00A54554" w:rsidRDefault="00A54554" w:rsidP="00A54554">
            <w:pPr>
              <w:jc w:val="center"/>
              <w:rPr>
                <w:rFonts w:ascii="Times New Roman" w:hAnsi="Times New Roman" w:cs="Times New Roman"/>
                <w:sz w:val="24"/>
                <w:szCs w:val="24"/>
              </w:rPr>
            </w:pPr>
            <w:r>
              <w:rPr>
                <w:rFonts w:ascii="Times New Roman" w:hAnsi="Times New Roman" w:cs="Times New Roman"/>
                <w:sz w:val="24"/>
                <w:szCs w:val="24"/>
              </w:rPr>
              <w:t>462</w:t>
            </w:r>
          </w:p>
        </w:tc>
      </w:tr>
      <w:tr w:rsidR="00A54554" w14:paraId="08244486" w14:textId="77777777" w:rsidTr="00EA7D5A">
        <w:tc>
          <w:tcPr>
            <w:tcW w:w="2446" w:type="dxa"/>
          </w:tcPr>
          <w:p w14:paraId="38359E84" w14:textId="22FFA916" w:rsidR="00A54554" w:rsidRPr="008F528D" w:rsidRDefault="00A54554" w:rsidP="00A54554">
            <w:pPr>
              <w:rPr>
                <w:rFonts w:ascii="Times New Roman" w:hAnsi="Times New Roman" w:cs="Times New Roman"/>
                <w:b/>
                <w:bCs/>
                <w:sz w:val="24"/>
                <w:szCs w:val="24"/>
              </w:rPr>
            </w:pPr>
            <w:r w:rsidRPr="008F528D">
              <w:rPr>
                <w:rFonts w:ascii="Times New Roman" w:hAnsi="Times New Roman" w:cs="Times New Roman"/>
                <w:b/>
                <w:bCs/>
                <w:sz w:val="24"/>
                <w:szCs w:val="24"/>
              </w:rPr>
              <w:t>Hazmat Carloads</w:t>
            </w:r>
            <w:r>
              <w:rPr>
                <w:rFonts w:ascii="Times New Roman" w:hAnsi="Times New Roman" w:cs="Times New Roman"/>
                <w:b/>
                <w:bCs/>
                <w:sz w:val="24"/>
                <w:szCs w:val="24"/>
              </w:rPr>
              <w:t>/</w:t>
            </w:r>
            <w:proofErr w:type="spellStart"/>
            <w:r>
              <w:rPr>
                <w:rFonts w:ascii="Times New Roman" w:hAnsi="Times New Roman" w:cs="Times New Roman"/>
                <w:b/>
                <w:bCs/>
                <w:sz w:val="24"/>
                <w:szCs w:val="24"/>
              </w:rPr>
              <w:t>yr</w:t>
            </w:r>
            <w:proofErr w:type="spellEnd"/>
          </w:p>
        </w:tc>
        <w:tc>
          <w:tcPr>
            <w:tcW w:w="2405" w:type="dxa"/>
          </w:tcPr>
          <w:p w14:paraId="7C0EF9C7" w14:textId="35713020" w:rsidR="00A54554" w:rsidRDefault="00A54554" w:rsidP="00A54554">
            <w:pPr>
              <w:jc w:val="center"/>
              <w:rPr>
                <w:rFonts w:ascii="Times New Roman" w:hAnsi="Times New Roman" w:cs="Times New Roman"/>
                <w:sz w:val="24"/>
                <w:szCs w:val="24"/>
              </w:rPr>
            </w:pPr>
            <w:r>
              <w:rPr>
                <w:rFonts w:ascii="Times New Roman" w:hAnsi="Times New Roman" w:cs="Times New Roman"/>
                <w:sz w:val="24"/>
                <w:szCs w:val="24"/>
              </w:rPr>
              <w:t>32,208</w:t>
            </w:r>
          </w:p>
        </w:tc>
        <w:tc>
          <w:tcPr>
            <w:tcW w:w="2382" w:type="dxa"/>
          </w:tcPr>
          <w:p w14:paraId="6591409A" w14:textId="6199F2D6" w:rsidR="00A54554" w:rsidRDefault="00A54554" w:rsidP="00A54554">
            <w:pPr>
              <w:jc w:val="center"/>
              <w:rPr>
                <w:rFonts w:ascii="Times New Roman" w:hAnsi="Times New Roman" w:cs="Times New Roman"/>
                <w:sz w:val="24"/>
                <w:szCs w:val="24"/>
              </w:rPr>
            </w:pPr>
            <w:r>
              <w:rPr>
                <w:rFonts w:ascii="Times New Roman" w:hAnsi="Times New Roman" w:cs="Times New Roman"/>
                <w:sz w:val="24"/>
                <w:szCs w:val="24"/>
              </w:rPr>
              <w:t xml:space="preserve">84,425 </w:t>
            </w:r>
          </w:p>
        </w:tc>
        <w:tc>
          <w:tcPr>
            <w:tcW w:w="2117" w:type="dxa"/>
          </w:tcPr>
          <w:p w14:paraId="106830C9" w14:textId="009F9B9C" w:rsidR="00A54554" w:rsidRDefault="00A54554" w:rsidP="00A54554">
            <w:pPr>
              <w:jc w:val="center"/>
              <w:rPr>
                <w:rFonts w:ascii="Times New Roman" w:hAnsi="Times New Roman" w:cs="Times New Roman"/>
                <w:sz w:val="24"/>
                <w:szCs w:val="24"/>
              </w:rPr>
            </w:pPr>
            <w:r>
              <w:rPr>
                <w:rFonts w:ascii="Times New Roman" w:hAnsi="Times New Roman" w:cs="Times New Roman"/>
                <w:sz w:val="24"/>
                <w:szCs w:val="24"/>
              </w:rPr>
              <w:t>162</w:t>
            </w:r>
          </w:p>
        </w:tc>
      </w:tr>
      <w:tr w:rsidR="00A54554" w14:paraId="1BDDD735" w14:textId="77777777" w:rsidTr="00EA7D5A">
        <w:tc>
          <w:tcPr>
            <w:tcW w:w="2446" w:type="dxa"/>
          </w:tcPr>
          <w:p w14:paraId="72657050" w14:textId="77777777" w:rsidR="00A54554" w:rsidRPr="00326097" w:rsidRDefault="00A54554" w:rsidP="00A54554">
            <w:pPr>
              <w:rPr>
                <w:rFonts w:ascii="Times New Roman" w:hAnsi="Times New Roman" w:cs="Times New Roman"/>
                <w:b/>
                <w:bCs/>
                <w:sz w:val="24"/>
                <w:szCs w:val="24"/>
              </w:rPr>
            </w:pPr>
            <w:r w:rsidRPr="00326097">
              <w:rPr>
                <w:rFonts w:ascii="Times New Roman" w:hAnsi="Times New Roman" w:cs="Times New Roman"/>
                <w:b/>
                <w:bCs/>
                <w:sz w:val="24"/>
                <w:szCs w:val="24"/>
              </w:rPr>
              <w:t>Grade Crossing Time</w:t>
            </w:r>
          </w:p>
        </w:tc>
        <w:tc>
          <w:tcPr>
            <w:tcW w:w="2405" w:type="dxa"/>
          </w:tcPr>
          <w:p w14:paraId="3892B0A3" w14:textId="655734A1" w:rsidR="00A54554" w:rsidRDefault="00A54554" w:rsidP="00A54554">
            <w:pPr>
              <w:jc w:val="center"/>
              <w:rPr>
                <w:rFonts w:ascii="Times New Roman" w:hAnsi="Times New Roman" w:cs="Times New Roman"/>
                <w:sz w:val="24"/>
                <w:szCs w:val="24"/>
              </w:rPr>
            </w:pPr>
            <w:r>
              <w:rPr>
                <w:rFonts w:ascii="Times New Roman" w:hAnsi="Times New Roman" w:cs="Times New Roman"/>
                <w:sz w:val="24"/>
                <w:szCs w:val="24"/>
              </w:rPr>
              <w:t>13 Min</w:t>
            </w:r>
          </w:p>
        </w:tc>
        <w:tc>
          <w:tcPr>
            <w:tcW w:w="2382" w:type="dxa"/>
          </w:tcPr>
          <w:p w14:paraId="6E8F358E" w14:textId="6B9E5532" w:rsidR="00A54554" w:rsidRDefault="00A54554" w:rsidP="00A54554">
            <w:pPr>
              <w:jc w:val="center"/>
              <w:rPr>
                <w:rFonts w:ascii="Times New Roman" w:hAnsi="Times New Roman" w:cs="Times New Roman"/>
                <w:sz w:val="24"/>
                <w:szCs w:val="24"/>
              </w:rPr>
            </w:pPr>
            <w:r>
              <w:rPr>
                <w:rFonts w:ascii="Times New Roman" w:hAnsi="Times New Roman" w:cs="Times New Roman"/>
                <w:sz w:val="24"/>
                <w:szCs w:val="24"/>
              </w:rPr>
              <w:t>46 Min</w:t>
            </w:r>
          </w:p>
        </w:tc>
        <w:tc>
          <w:tcPr>
            <w:tcW w:w="2117" w:type="dxa"/>
          </w:tcPr>
          <w:p w14:paraId="07066859" w14:textId="20D6CAEA" w:rsidR="00A54554" w:rsidRDefault="00A54554" w:rsidP="00A54554">
            <w:pPr>
              <w:jc w:val="center"/>
              <w:rPr>
                <w:rFonts w:ascii="Times New Roman" w:hAnsi="Times New Roman" w:cs="Times New Roman"/>
                <w:sz w:val="24"/>
                <w:szCs w:val="24"/>
              </w:rPr>
            </w:pPr>
            <w:r>
              <w:rPr>
                <w:rFonts w:ascii="Times New Roman" w:hAnsi="Times New Roman" w:cs="Times New Roman"/>
                <w:sz w:val="24"/>
                <w:szCs w:val="24"/>
              </w:rPr>
              <w:t>254</w:t>
            </w:r>
          </w:p>
        </w:tc>
      </w:tr>
    </w:tbl>
    <w:p w14:paraId="2895BA90" w14:textId="48CB9B80" w:rsidR="00BD7232" w:rsidRDefault="00BD7232" w:rsidP="00BD7232">
      <w:pPr>
        <w:rPr>
          <w:rFonts w:ascii="Times New Roman" w:hAnsi="Times New Roman" w:cs="Times New Roman"/>
          <w:sz w:val="24"/>
          <w:szCs w:val="24"/>
        </w:rPr>
      </w:pPr>
      <w:r>
        <w:rPr>
          <w:rFonts w:ascii="Times New Roman" w:hAnsi="Times New Roman" w:cs="Times New Roman"/>
          <w:sz w:val="24"/>
          <w:szCs w:val="24"/>
        </w:rPr>
        <w:t xml:space="preserve">* Average number of trains per day </w:t>
      </w:r>
      <w:r w:rsidRPr="003074E6">
        <w:rPr>
          <w:rFonts w:ascii="Times New Roman" w:hAnsi="Times New Roman" w:cs="Times New Roman"/>
          <w:sz w:val="24"/>
          <w:szCs w:val="24"/>
        </w:rPr>
        <w:t xml:space="preserve"> </w:t>
      </w:r>
    </w:p>
    <w:p w14:paraId="2138DE03" w14:textId="77777777" w:rsidR="00640A6E" w:rsidRDefault="00640A6E">
      <w:pPr>
        <w:rPr>
          <w:rFonts w:ascii="Times New Roman" w:hAnsi="Times New Roman" w:cs="Times New Roman"/>
          <w:b/>
          <w:bCs/>
          <w:sz w:val="24"/>
          <w:szCs w:val="24"/>
        </w:rPr>
      </w:pPr>
      <w:r>
        <w:rPr>
          <w:rFonts w:ascii="Times New Roman" w:hAnsi="Times New Roman" w:cs="Times New Roman"/>
          <w:b/>
          <w:bCs/>
          <w:sz w:val="24"/>
          <w:szCs w:val="24"/>
        </w:rPr>
        <w:br w:type="page"/>
      </w:r>
    </w:p>
    <w:p w14:paraId="46194B20" w14:textId="011D52E9" w:rsidR="00640A6E" w:rsidRDefault="00640A6E" w:rsidP="00640A6E">
      <w:pPr>
        <w:pStyle w:val="ListParagraph"/>
        <w:numPr>
          <w:ilvl w:val="0"/>
          <w:numId w:val="4"/>
        </w:numPr>
        <w:rPr>
          <w:rFonts w:ascii="Times New Roman" w:hAnsi="Times New Roman" w:cs="Times New Roman"/>
          <w:b/>
          <w:bCs/>
          <w:sz w:val="24"/>
          <w:szCs w:val="24"/>
        </w:rPr>
      </w:pPr>
      <w:r w:rsidRPr="00640A6E">
        <w:rPr>
          <w:rFonts w:ascii="Times New Roman" w:hAnsi="Times New Roman" w:cs="Times New Roman"/>
          <w:b/>
          <w:bCs/>
          <w:sz w:val="24"/>
          <w:szCs w:val="24"/>
        </w:rPr>
        <w:lastRenderedPageBreak/>
        <w:t>Derailments</w:t>
      </w:r>
    </w:p>
    <w:p w14:paraId="5D026D37" w14:textId="3FEE5D44" w:rsidR="00640A6E" w:rsidRPr="00640A6E" w:rsidRDefault="00640A6E" w:rsidP="00640A6E">
      <w:pPr>
        <w:rPr>
          <w:rFonts w:ascii="Times New Roman" w:hAnsi="Times New Roman" w:cs="Times New Roman"/>
          <w:sz w:val="24"/>
          <w:szCs w:val="24"/>
        </w:rPr>
      </w:pPr>
      <w:r w:rsidRPr="00640A6E">
        <w:rPr>
          <w:rFonts w:ascii="Times New Roman" w:hAnsi="Times New Roman" w:cs="Times New Roman"/>
          <w:sz w:val="24"/>
          <w:szCs w:val="24"/>
        </w:rPr>
        <w:t>Canadian Pacific, et al has reported 26 main line derailments</w:t>
      </w:r>
      <w:r>
        <w:rPr>
          <w:rFonts w:ascii="Times New Roman" w:hAnsi="Times New Roman" w:cs="Times New Roman"/>
          <w:sz w:val="24"/>
          <w:szCs w:val="24"/>
        </w:rPr>
        <w:t>.</w:t>
      </w:r>
      <w:r w:rsidRPr="00640A6E">
        <w:rPr>
          <w:rFonts w:ascii="Times New Roman" w:hAnsi="Times New Roman" w:cs="Times New Roman"/>
          <w:sz w:val="24"/>
          <w:szCs w:val="24"/>
        </w:rPr>
        <w:t xml:space="preserve">  </w:t>
      </w:r>
    </w:p>
    <w:p w14:paraId="3F63D99C" w14:textId="21ED38EA" w:rsidR="00640A6E" w:rsidRPr="00640A6E" w:rsidRDefault="00B207CA" w:rsidP="00640A6E">
      <w:pPr>
        <w:rPr>
          <w:rFonts w:ascii="Times New Roman" w:hAnsi="Times New Roman" w:cs="Times New Roman"/>
          <w:b/>
          <w:bCs/>
          <w:sz w:val="24"/>
          <w:szCs w:val="24"/>
        </w:rPr>
      </w:pPr>
      <w:hyperlink r:id="rId22" w:history="1">
        <w:r w:rsidR="00640A6E">
          <w:rPr>
            <w:rStyle w:val="Hyperlink"/>
          </w:rPr>
          <w:t>Accident Details | FRA (dot.gov)</w:t>
        </w:r>
      </w:hyperlink>
    </w:p>
    <w:p w14:paraId="17477AC5" w14:textId="30E53C8D" w:rsidR="00640A6E" w:rsidRPr="00640A6E" w:rsidRDefault="00640A6E" w:rsidP="00640A6E">
      <w:pPr>
        <w:rPr>
          <w:rFonts w:ascii="Times New Roman" w:hAnsi="Times New Roman" w:cs="Times New Roman"/>
          <w:b/>
          <w:bCs/>
          <w:sz w:val="24"/>
          <w:szCs w:val="24"/>
        </w:rPr>
      </w:pPr>
      <w:r w:rsidRPr="00640A6E">
        <w:rPr>
          <w:rFonts w:ascii="Times New Roman" w:hAnsi="Times New Roman" w:cs="Times New Roman"/>
          <w:b/>
          <w:bCs/>
          <w:noProof/>
          <w:sz w:val="24"/>
          <w:szCs w:val="24"/>
        </w:rPr>
        <w:drawing>
          <wp:inline distT="0" distB="0" distL="0" distR="0" wp14:anchorId="6550B7ED" wp14:editId="0674523A">
            <wp:extent cx="5943600" cy="32740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274060"/>
                    </a:xfrm>
                    <a:prstGeom prst="rect">
                      <a:avLst/>
                    </a:prstGeom>
                  </pic:spPr>
                </pic:pic>
              </a:graphicData>
            </a:graphic>
          </wp:inline>
        </w:drawing>
      </w:r>
    </w:p>
    <w:sectPr w:rsidR="00640A6E" w:rsidRPr="00640A6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F652BB"/>
    <w:multiLevelType w:val="hybridMultilevel"/>
    <w:tmpl w:val="C69A8130"/>
    <w:lvl w:ilvl="0" w:tplc="F6DCF962">
      <w:start w:val="1"/>
      <w:numFmt w:val="lowerLetter"/>
      <w:lvlText w:val="%1)"/>
      <w:lvlJc w:val="left"/>
      <w:pPr>
        <w:ind w:left="615" w:hanging="360"/>
      </w:pPr>
      <w:rPr>
        <w:rFonts w:hint="default"/>
      </w:rPr>
    </w:lvl>
    <w:lvl w:ilvl="1" w:tplc="04090019" w:tentative="1">
      <w:start w:val="1"/>
      <w:numFmt w:val="lowerLetter"/>
      <w:lvlText w:val="%2."/>
      <w:lvlJc w:val="left"/>
      <w:pPr>
        <w:ind w:left="1335" w:hanging="360"/>
      </w:pPr>
    </w:lvl>
    <w:lvl w:ilvl="2" w:tplc="0409001B" w:tentative="1">
      <w:start w:val="1"/>
      <w:numFmt w:val="lowerRoman"/>
      <w:lvlText w:val="%3."/>
      <w:lvlJc w:val="right"/>
      <w:pPr>
        <w:ind w:left="2055" w:hanging="180"/>
      </w:pPr>
    </w:lvl>
    <w:lvl w:ilvl="3" w:tplc="0409000F" w:tentative="1">
      <w:start w:val="1"/>
      <w:numFmt w:val="decimal"/>
      <w:lvlText w:val="%4."/>
      <w:lvlJc w:val="left"/>
      <w:pPr>
        <w:ind w:left="2775" w:hanging="360"/>
      </w:pPr>
    </w:lvl>
    <w:lvl w:ilvl="4" w:tplc="04090019" w:tentative="1">
      <w:start w:val="1"/>
      <w:numFmt w:val="lowerLetter"/>
      <w:lvlText w:val="%5."/>
      <w:lvlJc w:val="left"/>
      <w:pPr>
        <w:ind w:left="3495" w:hanging="360"/>
      </w:pPr>
    </w:lvl>
    <w:lvl w:ilvl="5" w:tplc="0409001B" w:tentative="1">
      <w:start w:val="1"/>
      <w:numFmt w:val="lowerRoman"/>
      <w:lvlText w:val="%6."/>
      <w:lvlJc w:val="right"/>
      <w:pPr>
        <w:ind w:left="4215" w:hanging="180"/>
      </w:pPr>
    </w:lvl>
    <w:lvl w:ilvl="6" w:tplc="0409000F" w:tentative="1">
      <w:start w:val="1"/>
      <w:numFmt w:val="decimal"/>
      <w:lvlText w:val="%7."/>
      <w:lvlJc w:val="left"/>
      <w:pPr>
        <w:ind w:left="4935" w:hanging="360"/>
      </w:pPr>
    </w:lvl>
    <w:lvl w:ilvl="7" w:tplc="04090019" w:tentative="1">
      <w:start w:val="1"/>
      <w:numFmt w:val="lowerLetter"/>
      <w:lvlText w:val="%8."/>
      <w:lvlJc w:val="left"/>
      <w:pPr>
        <w:ind w:left="5655" w:hanging="360"/>
      </w:pPr>
    </w:lvl>
    <w:lvl w:ilvl="8" w:tplc="0409001B" w:tentative="1">
      <w:start w:val="1"/>
      <w:numFmt w:val="lowerRoman"/>
      <w:lvlText w:val="%9."/>
      <w:lvlJc w:val="right"/>
      <w:pPr>
        <w:ind w:left="6375" w:hanging="180"/>
      </w:pPr>
    </w:lvl>
  </w:abstractNum>
  <w:abstractNum w:abstractNumId="1" w15:restartNumberingAfterBreak="0">
    <w:nsid w:val="2FC002F1"/>
    <w:multiLevelType w:val="hybridMultilevel"/>
    <w:tmpl w:val="F70C164E"/>
    <w:lvl w:ilvl="0" w:tplc="235001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53845A7"/>
    <w:multiLevelType w:val="hybridMultilevel"/>
    <w:tmpl w:val="1F66F58C"/>
    <w:lvl w:ilvl="0" w:tplc="B346258E">
      <w:start w:val="3"/>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491154CD"/>
    <w:multiLevelType w:val="hybridMultilevel"/>
    <w:tmpl w:val="15A6C646"/>
    <w:lvl w:ilvl="0" w:tplc="FA1A5B7C">
      <w:start w:val="1"/>
      <w:numFmt w:val="upperLetter"/>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BF84819"/>
    <w:multiLevelType w:val="hybridMultilevel"/>
    <w:tmpl w:val="3040909A"/>
    <w:lvl w:ilvl="0" w:tplc="04090017">
      <w:start w:val="1"/>
      <w:numFmt w:val="lowerLetter"/>
      <w:lvlText w:val="%1)"/>
      <w:lvlJc w:val="left"/>
      <w:pPr>
        <w:ind w:left="720" w:hanging="360"/>
      </w:pPr>
      <w:rPr>
        <w:rFonts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914850856">
    <w:abstractNumId w:val="1"/>
  </w:num>
  <w:num w:numId="2" w16cid:durableId="1938369785">
    <w:abstractNumId w:val="3"/>
  </w:num>
  <w:num w:numId="3" w16cid:durableId="541208619">
    <w:abstractNumId w:val="4"/>
  </w:num>
  <w:num w:numId="4" w16cid:durableId="1391230709">
    <w:abstractNumId w:val="2"/>
  </w:num>
  <w:num w:numId="5" w16cid:durableId="9789924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6A7E"/>
    <w:rsid w:val="000739E2"/>
    <w:rsid w:val="000802AA"/>
    <w:rsid w:val="00083E22"/>
    <w:rsid w:val="00145225"/>
    <w:rsid w:val="00166432"/>
    <w:rsid w:val="002C748A"/>
    <w:rsid w:val="003074E6"/>
    <w:rsid w:val="00326097"/>
    <w:rsid w:val="00371466"/>
    <w:rsid w:val="00387FFE"/>
    <w:rsid w:val="003B5528"/>
    <w:rsid w:val="0050364F"/>
    <w:rsid w:val="00604F4B"/>
    <w:rsid w:val="00621781"/>
    <w:rsid w:val="00640A6E"/>
    <w:rsid w:val="00643E9E"/>
    <w:rsid w:val="006E6B0E"/>
    <w:rsid w:val="00752320"/>
    <w:rsid w:val="00795E74"/>
    <w:rsid w:val="00864DCD"/>
    <w:rsid w:val="0087442F"/>
    <w:rsid w:val="00893BE6"/>
    <w:rsid w:val="008F528D"/>
    <w:rsid w:val="009D2CE3"/>
    <w:rsid w:val="00A11349"/>
    <w:rsid w:val="00A54554"/>
    <w:rsid w:val="00A71D87"/>
    <w:rsid w:val="00AF5705"/>
    <w:rsid w:val="00B013F8"/>
    <w:rsid w:val="00B207CA"/>
    <w:rsid w:val="00B30F35"/>
    <w:rsid w:val="00B50E92"/>
    <w:rsid w:val="00BA12B2"/>
    <w:rsid w:val="00BC12A8"/>
    <w:rsid w:val="00BD7232"/>
    <w:rsid w:val="00BE0E48"/>
    <w:rsid w:val="00C06394"/>
    <w:rsid w:val="00C263E2"/>
    <w:rsid w:val="00CC6A7E"/>
    <w:rsid w:val="00E166FD"/>
    <w:rsid w:val="00E84C90"/>
    <w:rsid w:val="00EC4A65"/>
    <w:rsid w:val="00F55E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16DB65"/>
  <w15:chartTrackingRefBased/>
  <w15:docId w15:val="{3819E6A8-C0C2-44D7-A752-F80F0F9434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66432"/>
    <w:rPr>
      <w:color w:val="0563C1" w:themeColor="hyperlink"/>
      <w:u w:val="single"/>
    </w:rPr>
  </w:style>
  <w:style w:type="character" w:styleId="UnresolvedMention">
    <w:name w:val="Unresolved Mention"/>
    <w:basedOn w:val="DefaultParagraphFont"/>
    <w:uiPriority w:val="99"/>
    <w:semiHidden/>
    <w:unhideWhenUsed/>
    <w:rsid w:val="00166432"/>
    <w:rPr>
      <w:color w:val="605E5C"/>
      <w:shd w:val="clear" w:color="auto" w:fill="E1DFDD"/>
    </w:rPr>
  </w:style>
  <w:style w:type="paragraph" w:styleId="ListParagraph">
    <w:name w:val="List Paragraph"/>
    <w:basedOn w:val="Normal"/>
    <w:uiPriority w:val="34"/>
    <w:qFormat/>
    <w:rsid w:val="009D2CE3"/>
    <w:pPr>
      <w:ind w:left="720"/>
      <w:contextualSpacing/>
    </w:pPr>
  </w:style>
  <w:style w:type="table" w:styleId="TableGrid">
    <w:name w:val="Table Grid"/>
    <w:basedOn w:val="TableNormal"/>
    <w:uiPriority w:val="39"/>
    <w:rsid w:val="003074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hyperlink" Target="https://www.cp-kcsmergereis.com/draft-eis.htm" TargetMode="External"/><Relationship Id="rId15" Type="http://schemas.openxmlformats.org/officeDocument/2006/relationships/image" Target="media/image10.png"/><Relationship Id="rId23" Type="http://schemas.openxmlformats.org/officeDocument/2006/relationships/image" Target="media/image17.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s://railroads.dot.gov/accident-and-incident-reporting/train-accident-reports/accident-detai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Pages>
  <Words>1023</Words>
  <Characters>5836</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Guyer</dc:creator>
  <cp:keywords/>
  <dc:description/>
  <cp:lastModifiedBy>Steve Guyer</cp:lastModifiedBy>
  <cp:revision>2</cp:revision>
  <dcterms:created xsi:type="dcterms:W3CDTF">2022-08-30T15:53:00Z</dcterms:created>
  <dcterms:modified xsi:type="dcterms:W3CDTF">2022-08-30T15:53:00Z</dcterms:modified>
</cp:coreProperties>
</file>